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C49F0" w14:textId="77777777" w:rsidR="003B5DA5" w:rsidRDefault="003B5DA5" w:rsidP="000053C7">
      <w:pPr>
        <w:pStyle w:val="Zkladntext"/>
        <w:rPr>
          <w:rFonts w:ascii="Arial" w:hAnsi="Arial" w:cs="Arial"/>
          <w:b/>
          <w:sz w:val="22"/>
          <w:szCs w:val="22"/>
        </w:rPr>
      </w:pPr>
    </w:p>
    <w:p w14:paraId="187D670A" w14:textId="77777777" w:rsidR="003A6AAC" w:rsidRDefault="005F47E8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Veřejnoprávní smlouva</w:t>
      </w:r>
      <w:r w:rsidR="003A6AAC">
        <w:rPr>
          <w:rFonts w:ascii="Arial" w:hAnsi="Arial" w:cs="Arial"/>
          <w:sz w:val="22"/>
          <w:szCs w:val="22"/>
        </w:rPr>
        <w:t xml:space="preserve"> </w:t>
      </w:r>
    </w:p>
    <w:p w14:paraId="1DE69EDC" w14:textId="77777777" w:rsidR="003A6AAC" w:rsidRDefault="00647757" w:rsidP="003A6AAC">
      <w:pPr>
        <w:pStyle w:val="Zkladntext"/>
        <w:jc w:val="center"/>
        <w:rPr>
          <w:rFonts w:ascii="Arial" w:hAnsi="Arial" w:cs="Arial"/>
          <w:b/>
          <w:strike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 poskytnutí </w:t>
      </w:r>
      <w:r w:rsidR="003A6AAC">
        <w:rPr>
          <w:rFonts w:ascii="Arial" w:hAnsi="Arial" w:cs="Arial"/>
          <w:b/>
          <w:sz w:val="22"/>
          <w:szCs w:val="22"/>
        </w:rPr>
        <w:t xml:space="preserve">neinvestiční dotace z rozpočtu </w:t>
      </w:r>
      <w:r>
        <w:rPr>
          <w:rFonts w:ascii="Arial" w:hAnsi="Arial" w:cs="Arial"/>
          <w:b/>
          <w:sz w:val="22"/>
          <w:szCs w:val="22"/>
        </w:rPr>
        <w:t>obce Chvalčov</w:t>
      </w:r>
    </w:p>
    <w:p w14:paraId="3369288D" w14:textId="439C45FB" w:rsidR="003A6AAC" w:rsidRDefault="006C7425" w:rsidP="003A6AAC">
      <w:pPr>
        <w:pStyle w:val="Zkladntex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číslo: </w:t>
      </w:r>
      <w:r w:rsidR="008B3307">
        <w:rPr>
          <w:rFonts w:ascii="Arial" w:hAnsi="Arial" w:cs="Arial"/>
          <w:b/>
          <w:sz w:val="22"/>
          <w:szCs w:val="22"/>
        </w:rPr>
        <w:t>1</w:t>
      </w:r>
      <w:r w:rsidR="008C131C">
        <w:rPr>
          <w:rFonts w:ascii="Arial" w:hAnsi="Arial" w:cs="Arial"/>
          <w:b/>
          <w:sz w:val="22"/>
          <w:szCs w:val="22"/>
        </w:rPr>
        <w:t>9/2024</w:t>
      </w:r>
    </w:p>
    <w:p w14:paraId="64457FC3" w14:textId="77777777" w:rsidR="003A6AAC" w:rsidRDefault="003A6AAC" w:rsidP="00D17CC1">
      <w:pPr>
        <w:pStyle w:val="Zkladntext"/>
        <w:spacing w:before="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(uzavřená dle §159 a násl. zákona č. 500/2004 Sb., správní řád, ve znění pozdějších předpisů)</w:t>
      </w:r>
    </w:p>
    <w:p w14:paraId="5943542C" w14:textId="77777777" w:rsidR="003A6AAC" w:rsidRPr="00D17CC1" w:rsidRDefault="003A6AAC" w:rsidP="003A6AAC">
      <w:pPr>
        <w:pStyle w:val="Zkladntext"/>
        <w:jc w:val="center"/>
        <w:rPr>
          <w:rFonts w:ascii="Arial" w:hAnsi="Arial" w:cs="Arial"/>
          <w:b/>
          <w:sz w:val="16"/>
          <w:szCs w:val="16"/>
        </w:rPr>
      </w:pPr>
    </w:p>
    <w:p w14:paraId="07011140" w14:textId="77777777" w:rsidR="003A6AAC" w:rsidRDefault="003A6AAC" w:rsidP="003A6AAC">
      <w:pPr>
        <w:pStyle w:val="Zkladntex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mezi:</w:t>
      </w:r>
    </w:p>
    <w:p w14:paraId="4EFF81FE" w14:textId="77777777" w:rsidR="003A6AAC" w:rsidRDefault="003A6AAC" w:rsidP="003A6AAC">
      <w:pPr>
        <w:pStyle w:val="Zkladntext"/>
        <w:spacing w:before="60"/>
        <w:rPr>
          <w:sz w:val="22"/>
        </w:rPr>
      </w:pPr>
    </w:p>
    <w:p w14:paraId="3B2ABA86" w14:textId="77777777" w:rsidR="003A6AAC" w:rsidRPr="004D6C43" w:rsidRDefault="003A6AAC" w:rsidP="003A6AAC">
      <w:pPr>
        <w:pStyle w:val="Zkladntext"/>
        <w:tabs>
          <w:tab w:val="left" w:pos="426"/>
          <w:tab w:val="left" w:pos="2552"/>
        </w:tabs>
        <w:spacing w:before="60"/>
        <w:rPr>
          <w:rFonts w:ascii="Arial" w:hAnsi="Arial" w:cs="Arial"/>
          <w:b/>
          <w:sz w:val="20"/>
        </w:rPr>
      </w:pPr>
      <w:r w:rsidRPr="004D6C43">
        <w:rPr>
          <w:rFonts w:ascii="Arial" w:hAnsi="Arial" w:cs="Arial"/>
          <w:sz w:val="20"/>
        </w:rPr>
        <w:t>Poskytovatelem dotace:</w:t>
      </w:r>
      <w:r w:rsidRPr="004D6C43">
        <w:rPr>
          <w:rFonts w:ascii="Arial" w:hAnsi="Arial" w:cs="Arial"/>
          <w:sz w:val="20"/>
        </w:rPr>
        <w:tab/>
      </w:r>
      <w:r w:rsidR="00647757" w:rsidRPr="004D6C43">
        <w:rPr>
          <w:rFonts w:ascii="Arial" w:hAnsi="Arial" w:cs="Arial"/>
          <w:b/>
          <w:sz w:val="20"/>
        </w:rPr>
        <w:t>Obec Chvalčov</w:t>
      </w:r>
    </w:p>
    <w:p w14:paraId="71428AEE" w14:textId="77777777" w:rsidR="003A6AAC" w:rsidRPr="004D6C43" w:rsidRDefault="003A6AAC" w:rsidP="003A6AAC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4D6C43">
        <w:rPr>
          <w:rFonts w:ascii="Arial" w:hAnsi="Arial" w:cs="Arial"/>
          <w:sz w:val="20"/>
        </w:rPr>
        <w:t>se sídlem</w:t>
      </w:r>
      <w:r w:rsidR="00647757" w:rsidRPr="004D6C43">
        <w:rPr>
          <w:rFonts w:ascii="Arial" w:hAnsi="Arial" w:cs="Arial"/>
          <w:sz w:val="20"/>
        </w:rPr>
        <w:t>: Obřanská 145, 768 72 Chvalčov</w:t>
      </w:r>
    </w:p>
    <w:p w14:paraId="20D8CE04" w14:textId="6748FCE5" w:rsidR="003A6AAC" w:rsidRPr="004D6C43" w:rsidRDefault="00647757" w:rsidP="003A6AAC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4D6C43">
        <w:rPr>
          <w:rFonts w:ascii="Arial" w:hAnsi="Arial" w:cs="Arial"/>
          <w:sz w:val="20"/>
        </w:rPr>
        <w:t xml:space="preserve">zastoupená </w:t>
      </w:r>
      <w:r w:rsidR="003A6AAC" w:rsidRPr="004D6C43">
        <w:rPr>
          <w:rFonts w:ascii="Arial" w:hAnsi="Arial" w:cs="Arial"/>
          <w:sz w:val="20"/>
        </w:rPr>
        <w:t xml:space="preserve"> </w:t>
      </w:r>
      <w:r w:rsidR="00A73885" w:rsidRPr="004D6C43">
        <w:rPr>
          <w:rFonts w:ascii="Arial" w:hAnsi="Arial" w:cs="Arial"/>
          <w:sz w:val="20"/>
        </w:rPr>
        <w:t>starostou</w:t>
      </w:r>
      <w:r w:rsidRPr="004D6C43">
        <w:rPr>
          <w:rFonts w:ascii="Arial" w:hAnsi="Arial" w:cs="Arial"/>
          <w:sz w:val="20"/>
        </w:rPr>
        <w:t xml:space="preserve"> Ing. </w:t>
      </w:r>
      <w:r w:rsidR="00FB54F6">
        <w:rPr>
          <w:rFonts w:ascii="Arial" w:hAnsi="Arial" w:cs="Arial"/>
          <w:sz w:val="20"/>
        </w:rPr>
        <w:t xml:space="preserve">Janem Chlápkem </w:t>
      </w:r>
    </w:p>
    <w:p w14:paraId="3864252D" w14:textId="77777777" w:rsidR="003A6AAC" w:rsidRPr="004D6C43" w:rsidRDefault="00647757" w:rsidP="003A6AAC">
      <w:pPr>
        <w:pStyle w:val="Zkladntext"/>
        <w:spacing w:before="60"/>
        <w:ind w:left="2552"/>
        <w:rPr>
          <w:rFonts w:ascii="Arial" w:hAnsi="Arial" w:cs="Arial"/>
          <w:sz w:val="20"/>
        </w:rPr>
      </w:pPr>
      <w:r w:rsidRPr="004D6C43">
        <w:rPr>
          <w:rFonts w:ascii="Arial" w:hAnsi="Arial" w:cs="Arial"/>
          <w:sz w:val="20"/>
        </w:rPr>
        <w:t>IČ: 00488895, DIČ: CZ00488895</w:t>
      </w:r>
    </w:p>
    <w:p w14:paraId="74F31240" w14:textId="77777777" w:rsidR="003A6AAC" w:rsidRPr="004D6C43" w:rsidRDefault="00647757" w:rsidP="003A6AAC">
      <w:pPr>
        <w:spacing w:before="60"/>
        <w:ind w:left="2520"/>
        <w:rPr>
          <w:color w:val="00B050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>bankovní spojení: KB a.s., č.ú</w:t>
      </w:r>
      <w:r w:rsidR="00AA5189" w:rsidRPr="004D6C43">
        <w:rPr>
          <w:rFonts w:ascii="Arial" w:hAnsi="Arial" w:cs="Arial"/>
          <w:sz w:val="20"/>
          <w:szCs w:val="20"/>
        </w:rPr>
        <w:t xml:space="preserve">. </w:t>
      </w:r>
      <w:r w:rsidRPr="004D6C43">
        <w:rPr>
          <w:rFonts w:ascii="Arial" w:hAnsi="Arial" w:cs="Arial"/>
          <w:sz w:val="20"/>
          <w:szCs w:val="20"/>
        </w:rPr>
        <w:t>: 24228691/0100</w:t>
      </w:r>
    </w:p>
    <w:p w14:paraId="2C101876" w14:textId="77777777" w:rsidR="003A6AAC" w:rsidRPr="004D6C43" w:rsidRDefault="003A6AAC" w:rsidP="003A6AAC">
      <w:pPr>
        <w:spacing w:before="60"/>
        <w:ind w:left="2552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>(dále jen „</w:t>
      </w:r>
      <w:r w:rsidRPr="004D6C43">
        <w:rPr>
          <w:rFonts w:ascii="Arial" w:hAnsi="Arial" w:cs="Arial"/>
          <w:b/>
          <w:sz w:val="20"/>
          <w:szCs w:val="20"/>
        </w:rPr>
        <w:t>poskytovatel“</w:t>
      </w:r>
      <w:r w:rsidRPr="004D6C43">
        <w:rPr>
          <w:rFonts w:ascii="Arial" w:hAnsi="Arial" w:cs="Arial"/>
          <w:sz w:val="20"/>
          <w:szCs w:val="20"/>
        </w:rPr>
        <w:t>)</w:t>
      </w:r>
    </w:p>
    <w:p w14:paraId="00874069" w14:textId="77777777" w:rsidR="003A6AAC" w:rsidRPr="004D6C43" w:rsidRDefault="003A6AAC" w:rsidP="003A6AAC">
      <w:pPr>
        <w:pStyle w:val="Zkladntext"/>
        <w:spacing w:before="60"/>
        <w:ind w:left="2552"/>
        <w:rPr>
          <w:sz w:val="20"/>
        </w:rPr>
      </w:pPr>
    </w:p>
    <w:p w14:paraId="5FBEB1F1" w14:textId="77777777" w:rsidR="003A6AAC" w:rsidRPr="004D6C43" w:rsidRDefault="003A6AAC" w:rsidP="003A6AAC">
      <w:pPr>
        <w:pStyle w:val="Zkladntext"/>
        <w:spacing w:before="60"/>
        <w:ind w:firstLine="2552"/>
        <w:rPr>
          <w:rFonts w:ascii="Arial" w:hAnsi="Arial" w:cs="Arial"/>
          <w:sz w:val="20"/>
        </w:rPr>
      </w:pPr>
      <w:r w:rsidRPr="004D6C43">
        <w:rPr>
          <w:rFonts w:ascii="Arial" w:hAnsi="Arial" w:cs="Arial"/>
          <w:sz w:val="20"/>
        </w:rPr>
        <w:t>a</w:t>
      </w:r>
    </w:p>
    <w:p w14:paraId="31BD546D" w14:textId="77777777" w:rsidR="003A6AAC" w:rsidRPr="004D6C43" w:rsidRDefault="003A6AAC" w:rsidP="003A6AAC">
      <w:pPr>
        <w:pStyle w:val="Zkladntext"/>
        <w:spacing w:before="60"/>
        <w:rPr>
          <w:rFonts w:ascii="Arial" w:hAnsi="Arial" w:cs="Arial"/>
          <w:sz w:val="20"/>
        </w:rPr>
      </w:pPr>
    </w:p>
    <w:p w14:paraId="475CB1CA" w14:textId="2AAA76A2" w:rsidR="00D13B75" w:rsidRPr="004D6C43" w:rsidRDefault="003A6AAC" w:rsidP="00D13B75">
      <w:pPr>
        <w:ind w:left="2552" w:hanging="2552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 xml:space="preserve">Příjemcem dotace: </w:t>
      </w:r>
      <w:r w:rsidRPr="004D6C43">
        <w:rPr>
          <w:rFonts w:ascii="Arial" w:hAnsi="Arial" w:cs="Arial"/>
          <w:sz w:val="20"/>
          <w:szCs w:val="20"/>
        </w:rPr>
        <w:tab/>
      </w:r>
      <w:r w:rsidR="00D13B75" w:rsidRPr="004D6C43">
        <w:rPr>
          <w:rFonts w:ascii="Arial" w:hAnsi="Arial" w:cs="Arial"/>
          <w:sz w:val="20"/>
          <w:szCs w:val="20"/>
        </w:rPr>
        <w:t xml:space="preserve">Sociální služby </w:t>
      </w:r>
      <w:r w:rsidR="00FB54F6">
        <w:rPr>
          <w:rFonts w:ascii="Arial" w:hAnsi="Arial" w:cs="Arial"/>
          <w:sz w:val="20"/>
          <w:szCs w:val="20"/>
        </w:rPr>
        <w:t>Haná</w:t>
      </w:r>
      <w:r w:rsidR="00D13B75" w:rsidRPr="004D6C43">
        <w:rPr>
          <w:rFonts w:ascii="Arial" w:hAnsi="Arial" w:cs="Arial"/>
          <w:sz w:val="20"/>
          <w:szCs w:val="20"/>
        </w:rPr>
        <w:t>, příspěvková organizace</w:t>
      </w:r>
    </w:p>
    <w:p w14:paraId="4A1D6434" w14:textId="4676AB6B" w:rsidR="004D6C43" w:rsidRPr="004D6C43" w:rsidRDefault="004D6C43" w:rsidP="00512434">
      <w:pPr>
        <w:ind w:left="2552" w:hanging="2552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ab/>
      </w:r>
      <w:r w:rsidR="00FB54F6">
        <w:rPr>
          <w:rFonts w:ascii="Arial" w:hAnsi="Arial" w:cs="Arial"/>
          <w:sz w:val="20"/>
          <w:szCs w:val="20"/>
        </w:rPr>
        <w:t>Parková</w:t>
      </w:r>
      <w:r w:rsidRPr="004D6C43">
        <w:rPr>
          <w:rFonts w:ascii="Arial" w:hAnsi="Arial" w:cs="Arial"/>
          <w:sz w:val="20"/>
          <w:szCs w:val="20"/>
        </w:rPr>
        <w:t xml:space="preserve"> </w:t>
      </w:r>
      <w:r w:rsidR="00FB54F6">
        <w:rPr>
          <w:rFonts w:ascii="Arial" w:hAnsi="Arial" w:cs="Arial"/>
          <w:sz w:val="20"/>
          <w:szCs w:val="20"/>
        </w:rPr>
        <w:t>21</w:t>
      </w:r>
      <w:r w:rsidRPr="004D6C43">
        <w:rPr>
          <w:rFonts w:ascii="Arial" w:hAnsi="Arial" w:cs="Arial"/>
          <w:sz w:val="20"/>
          <w:szCs w:val="20"/>
        </w:rPr>
        <w:t xml:space="preserve">, </w:t>
      </w:r>
      <w:r w:rsidR="00FB54F6">
        <w:rPr>
          <w:rFonts w:ascii="Arial" w:hAnsi="Arial" w:cs="Arial"/>
          <w:sz w:val="20"/>
          <w:szCs w:val="20"/>
        </w:rPr>
        <w:t>768 2</w:t>
      </w:r>
      <w:r w:rsidR="00695190">
        <w:rPr>
          <w:rFonts w:ascii="Arial" w:hAnsi="Arial" w:cs="Arial"/>
          <w:sz w:val="20"/>
          <w:szCs w:val="20"/>
        </w:rPr>
        <w:t>1</w:t>
      </w:r>
      <w:r w:rsidRPr="004D6C43">
        <w:rPr>
          <w:rFonts w:ascii="Arial" w:hAnsi="Arial" w:cs="Arial"/>
          <w:sz w:val="20"/>
          <w:szCs w:val="20"/>
        </w:rPr>
        <w:t xml:space="preserve"> </w:t>
      </w:r>
      <w:r w:rsidR="00FB54F6">
        <w:rPr>
          <w:rFonts w:ascii="Arial" w:hAnsi="Arial" w:cs="Arial"/>
          <w:sz w:val="20"/>
          <w:szCs w:val="20"/>
        </w:rPr>
        <w:t>Kvasice</w:t>
      </w:r>
      <w:r>
        <w:rPr>
          <w:rFonts w:ascii="Arial" w:hAnsi="Arial" w:cs="Arial"/>
          <w:sz w:val="20"/>
          <w:szCs w:val="20"/>
        </w:rPr>
        <w:t>,</w:t>
      </w:r>
      <w:r w:rsidR="00512434">
        <w:rPr>
          <w:rFonts w:ascii="Arial" w:hAnsi="Arial" w:cs="Arial"/>
          <w:sz w:val="20"/>
          <w:szCs w:val="20"/>
        </w:rPr>
        <w:tab/>
      </w:r>
    </w:p>
    <w:p w14:paraId="649A0637" w14:textId="77777777" w:rsidR="00647757" w:rsidRPr="004D6C43" w:rsidRDefault="00D13B75" w:rsidP="00D13B75">
      <w:pPr>
        <w:ind w:left="2552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>Domov pro osoby se zdravotním postižením Javorník, Javornická 830, 768 72 Chvalčov</w:t>
      </w:r>
    </w:p>
    <w:p w14:paraId="7243E145" w14:textId="77777777" w:rsidR="00FB54F6" w:rsidRPr="004D6C43" w:rsidRDefault="00FB54F6" w:rsidP="00FB54F6">
      <w:pPr>
        <w:ind w:left="2552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>IČ:</w:t>
      </w:r>
      <w:r>
        <w:rPr>
          <w:rFonts w:ascii="Arial" w:hAnsi="Arial" w:cs="Arial"/>
          <w:sz w:val="20"/>
          <w:szCs w:val="20"/>
        </w:rPr>
        <w:t>17330947</w:t>
      </w:r>
      <w:r w:rsidRPr="004D6C43">
        <w:rPr>
          <w:rFonts w:ascii="Arial" w:hAnsi="Arial" w:cs="Arial"/>
          <w:sz w:val="20"/>
          <w:szCs w:val="20"/>
        </w:rPr>
        <w:t xml:space="preserve"> </w:t>
      </w:r>
    </w:p>
    <w:p w14:paraId="3125F9E5" w14:textId="77777777" w:rsidR="00FB54F6" w:rsidRPr="004D6C43" w:rsidRDefault="00FB54F6" w:rsidP="00FB54F6">
      <w:pPr>
        <w:ind w:left="2552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>Typ příjemce: příspěvková organizace</w:t>
      </w:r>
    </w:p>
    <w:p w14:paraId="18F09A57" w14:textId="1F65931E" w:rsidR="00FB54F6" w:rsidRPr="004D6C43" w:rsidRDefault="00FB54F6" w:rsidP="00FB54F6">
      <w:pPr>
        <w:ind w:left="2552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>Zastoupená:</w:t>
      </w:r>
      <w:r>
        <w:rPr>
          <w:rFonts w:ascii="Arial" w:hAnsi="Arial" w:cs="Arial"/>
          <w:sz w:val="20"/>
          <w:szCs w:val="20"/>
        </w:rPr>
        <w:t xml:space="preserve"> ředitelkou organizace, Mgr. Alenou Mazurovou</w:t>
      </w:r>
    </w:p>
    <w:p w14:paraId="615DAE68" w14:textId="77777777" w:rsidR="00FB54F6" w:rsidRPr="004D6C43" w:rsidRDefault="00FB54F6" w:rsidP="00FB54F6">
      <w:pPr>
        <w:ind w:left="2552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>Bankovní spojení: KB a.s. č.ú.:</w:t>
      </w:r>
      <w:r>
        <w:rPr>
          <w:rFonts w:ascii="Arial" w:hAnsi="Arial" w:cs="Arial"/>
          <w:sz w:val="20"/>
          <w:szCs w:val="20"/>
        </w:rPr>
        <w:t xml:space="preserve"> 123-7813350237/0100</w:t>
      </w:r>
    </w:p>
    <w:p w14:paraId="61F8AB77" w14:textId="77777777" w:rsidR="00FB54F6" w:rsidRPr="004D6C43" w:rsidRDefault="00FB54F6" w:rsidP="00FB54F6">
      <w:pPr>
        <w:spacing w:before="60"/>
        <w:ind w:left="2552"/>
        <w:jc w:val="both"/>
        <w:rPr>
          <w:rFonts w:ascii="Arial" w:hAnsi="Arial" w:cs="Arial"/>
          <w:sz w:val="20"/>
          <w:szCs w:val="20"/>
        </w:rPr>
      </w:pPr>
      <w:r w:rsidRPr="004D6C43">
        <w:rPr>
          <w:rFonts w:ascii="Arial" w:hAnsi="Arial" w:cs="Arial"/>
          <w:sz w:val="20"/>
          <w:szCs w:val="20"/>
        </w:rPr>
        <w:t xml:space="preserve">Spisová značka: </w:t>
      </w:r>
      <w:r>
        <w:rPr>
          <w:rFonts w:ascii="Arial" w:hAnsi="Arial" w:cs="Arial"/>
          <w:sz w:val="20"/>
          <w:szCs w:val="20"/>
        </w:rPr>
        <w:t xml:space="preserve">Pr 2159 vedená u Krajského soudu v Brně </w:t>
      </w:r>
      <w:r w:rsidRPr="004D6C43">
        <w:rPr>
          <w:rFonts w:ascii="Arial" w:hAnsi="Arial" w:cs="Arial"/>
          <w:sz w:val="20"/>
          <w:szCs w:val="20"/>
        </w:rPr>
        <w:t xml:space="preserve">zapsaná </w:t>
      </w:r>
      <w:r>
        <w:rPr>
          <w:rFonts w:ascii="Arial" w:hAnsi="Arial" w:cs="Arial"/>
          <w:sz w:val="20"/>
          <w:szCs w:val="20"/>
        </w:rPr>
        <w:t>01</w:t>
      </w:r>
      <w:r w:rsidRPr="004D6C43">
        <w:rPr>
          <w:rFonts w:ascii="Arial" w:hAnsi="Arial" w:cs="Arial"/>
          <w:sz w:val="20"/>
          <w:szCs w:val="20"/>
        </w:rPr>
        <w:t>.0</w:t>
      </w:r>
      <w:r>
        <w:rPr>
          <w:rFonts w:ascii="Arial" w:hAnsi="Arial" w:cs="Arial"/>
          <w:sz w:val="20"/>
          <w:szCs w:val="20"/>
        </w:rPr>
        <w:t>1</w:t>
      </w:r>
      <w:r w:rsidRPr="004D6C43">
        <w:rPr>
          <w:rFonts w:ascii="Arial" w:hAnsi="Arial" w:cs="Arial"/>
          <w:sz w:val="20"/>
          <w:szCs w:val="20"/>
        </w:rPr>
        <w:t>.20</w:t>
      </w:r>
      <w:r>
        <w:rPr>
          <w:rFonts w:ascii="Arial" w:hAnsi="Arial" w:cs="Arial"/>
          <w:sz w:val="20"/>
          <w:szCs w:val="20"/>
        </w:rPr>
        <w:t>23</w:t>
      </w:r>
    </w:p>
    <w:p w14:paraId="60B25E4F" w14:textId="77777777" w:rsidR="00BF5943" w:rsidRPr="004D6C43" w:rsidRDefault="00512434" w:rsidP="007801D3">
      <w:pPr>
        <w:pStyle w:val="Zkladntext"/>
        <w:spacing w:before="60"/>
        <w:ind w:left="2520"/>
        <w:rPr>
          <w:rFonts w:ascii="Arial" w:hAnsi="Arial" w:cs="Arial"/>
          <w:sz w:val="20"/>
        </w:rPr>
      </w:pPr>
      <w:r w:rsidRPr="004D6C43">
        <w:rPr>
          <w:rFonts w:ascii="Arial" w:hAnsi="Arial" w:cs="Arial"/>
          <w:sz w:val="20"/>
        </w:rPr>
        <w:t xml:space="preserve"> </w:t>
      </w:r>
      <w:r w:rsidR="00BF5943" w:rsidRPr="004D6C43">
        <w:rPr>
          <w:rFonts w:ascii="Arial" w:hAnsi="Arial" w:cs="Arial"/>
          <w:sz w:val="20"/>
        </w:rPr>
        <w:t>(dále jen „</w:t>
      </w:r>
      <w:r w:rsidR="00BF5943" w:rsidRPr="004D6C43">
        <w:rPr>
          <w:rFonts w:ascii="Arial" w:hAnsi="Arial" w:cs="Arial"/>
          <w:b/>
          <w:sz w:val="20"/>
        </w:rPr>
        <w:t>příjemce“</w:t>
      </w:r>
      <w:r w:rsidR="00BF5943" w:rsidRPr="004D6C43">
        <w:rPr>
          <w:rFonts w:ascii="Arial" w:hAnsi="Arial" w:cs="Arial"/>
          <w:sz w:val="20"/>
        </w:rPr>
        <w:t>)</w:t>
      </w:r>
    </w:p>
    <w:p w14:paraId="35D8DFE8" w14:textId="77777777" w:rsidR="003A6AAC" w:rsidRDefault="003A6AAC" w:rsidP="005A2059">
      <w:pPr>
        <w:spacing w:before="120" w:after="240"/>
        <w:jc w:val="center"/>
        <w:rPr>
          <w:rFonts w:ascii="Arial" w:hAnsi="Arial" w:cs="Arial"/>
          <w:b/>
          <w:sz w:val="20"/>
          <w:szCs w:val="20"/>
        </w:rPr>
      </w:pPr>
    </w:p>
    <w:p w14:paraId="5C128DA3" w14:textId="77777777" w:rsidR="003A6AAC" w:rsidRDefault="003A6AAC" w:rsidP="003A6AA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I.</w:t>
      </w:r>
    </w:p>
    <w:p w14:paraId="4ED0958F" w14:textId="77777777" w:rsidR="003A6AAC" w:rsidRPr="007801D3" w:rsidRDefault="003A6AAC" w:rsidP="003A6AA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Předmět smlouvy</w:t>
      </w:r>
    </w:p>
    <w:p w14:paraId="330665A4" w14:textId="033A78F3" w:rsidR="00EE232D" w:rsidRDefault="003A6AAC" w:rsidP="00456A9C">
      <w:pPr>
        <w:pStyle w:val="Odstavecseseznamem"/>
        <w:numPr>
          <w:ilvl w:val="1"/>
          <w:numId w:val="11"/>
        </w:numPr>
        <w:spacing w:before="60"/>
        <w:ind w:left="426"/>
        <w:jc w:val="both"/>
        <w:rPr>
          <w:rFonts w:ascii="Arial" w:hAnsi="Arial" w:cs="Arial"/>
          <w:sz w:val="20"/>
          <w:szCs w:val="20"/>
        </w:rPr>
      </w:pPr>
      <w:r w:rsidRPr="00FA77B1">
        <w:rPr>
          <w:rFonts w:ascii="Arial" w:hAnsi="Arial" w:cs="Arial"/>
          <w:sz w:val="20"/>
          <w:szCs w:val="20"/>
        </w:rPr>
        <w:t>Poskytovatel poskytne příjemci na níže uvedený účel za podmínek uvedených v článcích II. až I</w:t>
      </w:r>
      <w:r w:rsidR="00CB1020" w:rsidRPr="00FA77B1">
        <w:rPr>
          <w:rFonts w:ascii="Arial" w:hAnsi="Arial" w:cs="Arial"/>
          <w:sz w:val="20"/>
          <w:szCs w:val="20"/>
        </w:rPr>
        <w:t>II</w:t>
      </w:r>
      <w:r w:rsidR="008C068B">
        <w:rPr>
          <w:rFonts w:ascii="Arial" w:hAnsi="Arial" w:cs="Arial"/>
          <w:sz w:val="20"/>
          <w:szCs w:val="20"/>
        </w:rPr>
        <w:t xml:space="preserve">. účelovou </w:t>
      </w:r>
      <w:r w:rsidRPr="00FA77B1">
        <w:rPr>
          <w:rFonts w:ascii="Arial" w:hAnsi="Arial" w:cs="Arial"/>
          <w:sz w:val="20"/>
          <w:szCs w:val="20"/>
        </w:rPr>
        <w:t xml:space="preserve">neinvestiční dotaci z rozpočtu </w:t>
      </w:r>
      <w:r w:rsidR="00E647B7" w:rsidRPr="00FA77B1">
        <w:rPr>
          <w:rFonts w:ascii="Arial" w:hAnsi="Arial" w:cs="Arial"/>
          <w:sz w:val="20"/>
          <w:szCs w:val="20"/>
        </w:rPr>
        <w:t>obce</w:t>
      </w:r>
      <w:r w:rsidRPr="00FA77B1">
        <w:rPr>
          <w:rFonts w:ascii="Arial" w:hAnsi="Arial" w:cs="Arial"/>
          <w:b/>
          <w:sz w:val="22"/>
          <w:szCs w:val="22"/>
        </w:rPr>
        <w:t xml:space="preserve"> </w:t>
      </w:r>
      <w:r w:rsidR="008C068B">
        <w:rPr>
          <w:rFonts w:ascii="Arial" w:hAnsi="Arial" w:cs="Arial"/>
          <w:sz w:val="20"/>
          <w:szCs w:val="20"/>
        </w:rPr>
        <w:t xml:space="preserve">ve výši </w:t>
      </w:r>
      <w:r w:rsidR="007D6185" w:rsidRPr="007D6185">
        <w:rPr>
          <w:rFonts w:ascii="Arial" w:hAnsi="Arial" w:cs="Arial"/>
          <w:b/>
          <w:bCs/>
          <w:sz w:val="20"/>
          <w:szCs w:val="20"/>
        </w:rPr>
        <w:t>3</w:t>
      </w:r>
      <w:r w:rsidR="007D7566">
        <w:rPr>
          <w:rFonts w:ascii="Arial" w:hAnsi="Arial" w:cs="Arial"/>
          <w:b/>
          <w:sz w:val="20"/>
          <w:szCs w:val="20"/>
        </w:rPr>
        <w:t>5</w:t>
      </w:r>
      <w:r w:rsidR="008C068B" w:rsidRPr="0000153E">
        <w:rPr>
          <w:rFonts w:ascii="Arial" w:hAnsi="Arial" w:cs="Arial"/>
          <w:b/>
          <w:sz w:val="20"/>
          <w:szCs w:val="20"/>
        </w:rPr>
        <w:t xml:space="preserve"> 000</w:t>
      </w:r>
      <w:r w:rsidRPr="0000153E">
        <w:rPr>
          <w:rFonts w:ascii="Arial" w:hAnsi="Arial" w:cs="Arial"/>
          <w:b/>
          <w:sz w:val="20"/>
          <w:szCs w:val="20"/>
        </w:rPr>
        <w:t>,- Kč</w:t>
      </w:r>
      <w:r w:rsidR="00E647B7" w:rsidRPr="00FA77B1">
        <w:rPr>
          <w:rFonts w:ascii="Arial" w:hAnsi="Arial" w:cs="Arial"/>
          <w:sz w:val="20"/>
          <w:szCs w:val="20"/>
        </w:rPr>
        <w:t>,</w:t>
      </w:r>
      <w:r w:rsidRPr="00FA77B1">
        <w:rPr>
          <w:rFonts w:ascii="Arial" w:hAnsi="Arial" w:cs="Arial"/>
          <w:b/>
          <w:sz w:val="20"/>
          <w:szCs w:val="20"/>
        </w:rPr>
        <w:t xml:space="preserve"> </w:t>
      </w:r>
      <w:r w:rsidR="001F5B62">
        <w:rPr>
          <w:rFonts w:ascii="Arial" w:hAnsi="Arial" w:cs="Arial"/>
          <w:sz w:val="20"/>
          <w:szCs w:val="20"/>
        </w:rPr>
        <w:t xml:space="preserve">slovy </w:t>
      </w:r>
      <w:r w:rsidR="007D6185">
        <w:rPr>
          <w:rFonts w:ascii="Arial" w:hAnsi="Arial" w:cs="Arial"/>
          <w:sz w:val="20"/>
          <w:szCs w:val="20"/>
        </w:rPr>
        <w:t>třicet pět</w:t>
      </w:r>
      <w:r w:rsidR="008C068B">
        <w:rPr>
          <w:rFonts w:ascii="Arial" w:hAnsi="Arial" w:cs="Arial"/>
          <w:sz w:val="20"/>
          <w:szCs w:val="20"/>
        </w:rPr>
        <w:t xml:space="preserve"> tisíc korun</w:t>
      </w:r>
      <w:r w:rsidR="001F5B62">
        <w:rPr>
          <w:rFonts w:ascii="Arial" w:hAnsi="Arial" w:cs="Arial"/>
          <w:sz w:val="20"/>
          <w:szCs w:val="20"/>
        </w:rPr>
        <w:t>.</w:t>
      </w:r>
      <w:r w:rsidRPr="00FA77B1">
        <w:rPr>
          <w:rFonts w:ascii="Arial" w:hAnsi="Arial" w:cs="Arial"/>
          <w:sz w:val="20"/>
          <w:szCs w:val="20"/>
        </w:rPr>
        <w:t xml:space="preserve"> </w:t>
      </w:r>
      <w:r w:rsidR="00FB54F6">
        <w:rPr>
          <w:rFonts w:ascii="Arial" w:hAnsi="Arial" w:cs="Arial"/>
          <w:sz w:val="20"/>
          <w:szCs w:val="20"/>
        </w:rPr>
        <w:t xml:space="preserve"> </w:t>
      </w:r>
    </w:p>
    <w:p w14:paraId="1776247D" w14:textId="77777777" w:rsidR="00FA77B1" w:rsidRPr="00FA77B1" w:rsidRDefault="00FA77B1" w:rsidP="00FA77B1">
      <w:pPr>
        <w:pStyle w:val="Odstavecseseznamem"/>
        <w:spacing w:before="60"/>
        <w:ind w:left="780"/>
        <w:jc w:val="both"/>
        <w:rPr>
          <w:rFonts w:ascii="Arial" w:hAnsi="Arial" w:cs="Arial"/>
          <w:sz w:val="20"/>
          <w:szCs w:val="20"/>
        </w:rPr>
      </w:pPr>
    </w:p>
    <w:p w14:paraId="2A629612" w14:textId="000BCDF8" w:rsidR="00630CD0" w:rsidRPr="00786F31" w:rsidRDefault="00456A9C" w:rsidP="00F46C0B">
      <w:pPr>
        <w:spacing w:before="6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8C068B">
        <w:rPr>
          <w:rFonts w:ascii="Arial" w:hAnsi="Arial" w:cs="Arial"/>
          <w:sz w:val="20"/>
          <w:szCs w:val="20"/>
        </w:rPr>
        <w:t>1.2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ab/>
      </w:r>
      <w:r w:rsidR="00F46C0B">
        <w:rPr>
          <w:rFonts w:ascii="Arial" w:hAnsi="Arial" w:cs="Arial"/>
          <w:sz w:val="20"/>
          <w:szCs w:val="20"/>
        </w:rPr>
        <w:t>Dotace je poskytována</w:t>
      </w:r>
      <w:r w:rsidR="0000153E">
        <w:rPr>
          <w:rFonts w:ascii="Arial" w:hAnsi="Arial" w:cs="Arial"/>
          <w:sz w:val="20"/>
          <w:szCs w:val="20"/>
        </w:rPr>
        <w:t xml:space="preserve"> na základě Vaší žádosti, </w:t>
      </w:r>
      <w:r w:rsidR="00F46C0B">
        <w:rPr>
          <w:rFonts w:ascii="Arial" w:hAnsi="Arial" w:cs="Arial"/>
          <w:sz w:val="20"/>
          <w:szCs w:val="20"/>
        </w:rPr>
        <w:t xml:space="preserve">jako </w:t>
      </w:r>
      <w:r w:rsidR="00512434">
        <w:rPr>
          <w:rFonts w:ascii="Arial" w:hAnsi="Arial" w:cs="Arial"/>
          <w:b/>
          <w:sz w:val="20"/>
          <w:szCs w:val="20"/>
        </w:rPr>
        <w:t>finanční podpora pro poskytovatele sociálních služeb Domov pro osoby se zdravotním postižením Javorník ve Chvalčově</w:t>
      </w:r>
      <w:r w:rsidR="007D7566">
        <w:rPr>
          <w:rFonts w:ascii="Arial" w:hAnsi="Arial" w:cs="Arial"/>
          <w:b/>
          <w:sz w:val="20"/>
          <w:szCs w:val="20"/>
        </w:rPr>
        <w:t xml:space="preserve"> – </w:t>
      </w:r>
      <w:r w:rsidR="007D6185">
        <w:rPr>
          <w:rFonts w:ascii="Arial" w:hAnsi="Arial" w:cs="Arial"/>
          <w:b/>
          <w:sz w:val="20"/>
          <w:szCs w:val="20"/>
        </w:rPr>
        <w:t>ústav</w:t>
      </w:r>
      <w:r w:rsidR="007D7566">
        <w:rPr>
          <w:rFonts w:ascii="Arial" w:hAnsi="Arial" w:cs="Arial"/>
          <w:b/>
          <w:sz w:val="20"/>
          <w:szCs w:val="20"/>
        </w:rPr>
        <w:t>.</w:t>
      </w:r>
    </w:p>
    <w:p w14:paraId="2323EF08" w14:textId="77777777" w:rsidR="0000153E" w:rsidRDefault="0000153E" w:rsidP="00512434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3495CC1D" w14:textId="77777777" w:rsidR="00905390" w:rsidRDefault="003A6AAC" w:rsidP="003A6AAC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II. </w:t>
      </w:r>
    </w:p>
    <w:p w14:paraId="71C455F0" w14:textId="77777777" w:rsidR="00905390" w:rsidRDefault="003A6AAC" w:rsidP="00905390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Splatnost peněžních prostředků </w:t>
      </w:r>
    </w:p>
    <w:p w14:paraId="1421DD7D" w14:textId="77777777" w:rsidR="00FE0B9E" w:rsidRDefault="00F104B4" w:rsidP="00F104B4">
      <w:pPr>
        <w:overflowPunct w:val="0"/>
        <w:autoSpaceDE w:val="0"/>
        <w:autoSpaceDN w:val="0"/>
        <w:adjustRightInd w:val="0"/>
        <w:spacing w:before="60"/>
        <w:ind w:left="426" w:hanging="426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 </w:t>
      </w:r>
      <w:r>
        <w:rPr>
          <w:rFonts w:ascii="Arial" w:hAnsi="Arial" w:cs="Arial"/>
          <w:sz w:val="20"/>
          <w:szCs w:val="20"/>
        </w:rPr>
        <w:tab/>
      </w:r>
      <w:r w:rsidR="003A6AAC">
        <w:rPr>
          <w:rFonts w:ascii="Arial" w:hAnsi="Arial" w:cs="Arial"/>
          <w:sz w:val="20"/>
          <w:szCs w:val="20"/>
        </w:rPr>
        <w:t xml:space="preserve">Poskytovatel se zavazuje poskytnout příjemci dotaci za účelem uvedeným v článku I. na účet příjemce uvedený v záhlaví této smlouvy do </w:t>
      </w:r>
      <w:r w:rsidR="008C068B">
        <w:rPr>
          <w:rFonts w:ascii="Arial" w:hAnsi="Arial" w:cs="Arial"/>
          <w:sz w:val="20"/>
          <w:szCs w:val="20"/>
        </w:rPr>
        <w:t xml:space="preserve">10 </w:t>
      </w:r>
      <w:r w:rsidR="003A6AAC">
        <w:rPr>
          <w:rFonts w:ascii="Arial" w:hAnsi="Arial" w:cs="Arial"/>
          <w:sz w:val="20"/>
          <w:szCs w:val="20"/>
        </w:rPr>
        <w:t>dnů po nabytí účinnosti této smlouvy.</w:t>
      </w:r>
    </w:p>
    <w:p w14:paraId="723ABD47" w14:textId="07FD20C0" w:rsidR="00426656" w:rsidRPr="000053C7" w:rsidRDefault="003A6AAC" w:rsidP="002034F3">
      <w:pPr>
        <w:pStyle w:val="Odstavecseseznamem"/>
        <w:numPr>
          <w:ilvl w:val="1"/>
          <w:numId w:val="16"/>
        </w:numPr>
        <w:overflowPunct w:val="0"/>
        <w:autoSpaceDE w:val="0"/>
        <w:autoSpaceDN w:val="0"/>
        <w:adjustRightInd w:val="0"/>
        <w:spacing w:before="60"/>
        <w:ind w:left="426" w:hanging="426"/>
        <w:jc w:val="both"/>
        <w:rPr>
          <w:rFonts w:ascii="Arial" w:hAnsi="Arial" w:cs="Arial"/>
          <w:i/>
          <w:color w:val="00B050"/>
          <w:sz w:val="20"/>
          <w:szCs w:val="20"/>
        </w:rPr>
      </w:pPr>
      <w:r w:rsidRPr="000053C7">
        <w:rPr>
          <w:rFonts w:ascii="Arial" w:hAnsi="Arial" w:cs="Arial"/>
          <w:sz w:val="20"/>
          <w:szCs w:val="20"/>
        </w:rPr>
        <w:t>Finanční prostředky lze použít na úhradu nákladů, kte</w:t>
      </w:r>
      <w:r w:rsidR="000053C7" w:rsidRPr="000053C7">
        <w:rPr>
          <w:rFonts w:ascii="Arial" w:hAnsi="Arial" w:cs="Arial"/>
          <w:sz w:val="20"/>
          <w:szCs w:val="20"/>
        </w:rPr>
        <w:t>ré budou u</w:t>
      </w:r>
      <w:r w:rsidR="00631993">
        <w:rPr>
          <w:rFonts w:ascii="Arial" w:hAnsi="Arial" w:cs="Arial"/>
          <w:sz w:val="20"/>
          <w:szCs w:val="20"/>
        </w:rPr>
        <w:t>hrazeny nejpozději</w:t>
      </w:r>
      <w:r w:rsidR="00C5726B">
        <w:rPr>
          <w:rFonts w:ascii="Arial" w:hAnsi="Arial" w:cs="Arial"/>
          <w:sz w:val="20"/>
          <w:szCs w:val="20"/>
        </w:rPr>
        <w:t xml:space="preserve"> do 3</w:t>
      </w:r>
      <w:r w:rsidR="007D7566">
        <w:rPr>
          <w:rFonts w:ascii="Arial" w:hAnsi="Arial" w:cs="Arial"/>
          <w:sz w:val="20"/>
          <w:szCs w:val="20"/>
        </w:rPr>
        <w:t>0</w:t>
      </w:r>
      <w:r w:rsidR="00C5726B">
        <w:rPr>
          <w:rFonts w:ascii="Arial" w:hAnsi="Arial" w:cs="Arial"/>
          <w:sz w:val="20"/>
          <w:szCs w:val="20"/>
        </w:rPr>
        <w:t>.1</w:t>
      </w:r>
      <w:r w:rsidR="007D7566">
        <w:rPr>
          <w:rFonts w:ascii="Arial" w:hAnsi="Arial" w:cs="Arial"/>
          <w:sz w:val="20"/>
          <w:szCs w:val="20"/>
        </w:rPr>
        <w:t>1</w:t>
      </w:r>
      <w:r w:rsidR="00C5726B">
        <w:rPr>
          <w:rFonts w:ascii="Arial" w:hAnsi="Arial" w:cs="Arial"/>
          <w:sz w:val="20"/>
          <w:szCs w:val="20"/>
        </w:rPr>
        <w:t>.20</w:t>
      </w:r>
      <w:r w:rsidR="0065684D">
        <w:rPr>
          <w:rFonts w:ascii="Arial" w:hAnsi="Arial" w:cs="Arial"/>
          <w:sz w:val="20"/>
          <w:szCs w:val="20"/>
        </w:rPr>
        <w:t>2</w:t>
      </w:r>
      <w:r w:rsidR="00D9298B">
        <w:rPr>
          <w:rFonts w:ascii="Arial" w:hAnsi="Arial" w:cs="Arial"/>
          <w:sz w:val="20"/>
          <w:szCs w:val="20"/>
        </w:rPr>
        <w:t>4</w:t>
      </w:r>
      <w:r w:rsidR="000053C7" w:rsidRPr="000053C7">
        <w:rPr>
          <w:rFonts w:ascii="Arial" w:hAnsi="Arial" w:cs="Arial"/>
          <w:sz w:val="20"/>
          <w:szCs w:val="20"/>
        </w:rPr>
        <w:t xml:space="preserve">. </w:t>
      </w:r>
      <w:r w:rsidRPr="000053C7">
        <w:rPr>
          <w:rFonts w:ascii="Arial" w:hAnsi="Arial" w:cs="Arial"/>
          <w:color w:val="000000"/>
          <w:sz w:val="20"/>
          <w:szCs w:val="20"/>
        </w:rPr>
        <w:t xml:space="preserve">Finanční prostředky nelze převádět do následujícího kalendářního roku. </w:t>
      </w:r>
    </w:p>
    <w:p w14:paraId="527C47D3" w14:textId="77777777" w:rsidR="003A6AAC" w:rsidRDefault="003A6AAC" w:rsidP="003A6AAC">
      <w:pPr>
        <w:overflowPunct w:val="0"/>
        <w:autoSpaceDE w:val="0"/>
        <w:autoSpaceDN w:val="0"/>
        <w:adjustRightInd w:val="0"/>
        <w:spacing w:before="60"/>
        <w:ind w:left="425" w:hanging="425"/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2.3 </w:t>
      </w:r>
      <w:r w:rsidR="0042665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V termínu pro předložení vyúčtování dle </w:t>
      </w:r>
      <w:r w:rsidRPr="002C4188">
        <w:rPr>
          <w:rFonts w:ascii="Arial" w:hAnsi="Arial" w:cs="Arial"/>
          <w:sz w:val="20"/>
          <w:szCs w:val="20"/>
        </w:rPr>
        <w:t>článku III. odstavec 3.2 vrátí</w:t>
      </w:r>
      <w:r>
        <w:rPr>
          <w:rFonts w:ascii="Arial" w:hAnsi="Arial" w:cs="Arial"/>
          <w:sz w:val="20"/>
          <w:szCs w:val="20"/>
        </w:rPr>
        <w:t xml:space="preserve"> příjemce nevyčerpané finanční prostředky na účet </w:t>
      </w:r>
      <w:r w:rsidR="00A22528">
        <w:rPr>
          <w:rFonts w:ascii="Arial" w:hAnsi="Arial" w:cs="Arial"/>
          <w:sz w:val="20"/>
          <w:szCs w:val="20"/>
        </w:rPr>
        <w:t>poskytovatele</w:t>
      </w:r>
      <w:r>
        <w:rPr>
          <w:rFonts w:ascii="Arial" w:hAnsi="Arial" w:cs="Arial"/>
          <w:sz w:val="20"/>
          <w:szCs w:val="20"/>
        </w:rPr>
        <w:t xml:space="preserve">. Neučiní-li tak, jedná se o porušení rozpočtové kázně dle § 22 zákona č. 250/2000 Sb., o rozpočtových pravidlech územních rozpočtů, ve znění pozdějších předpisů. </w:t>
      </w:r>
    </w:p>
    <w:p w14:paraId="04DC4D63" w14:textId="77777777" w:rsidR="0000153E" w:rsidRDefault="0000153E" w:rsidP="00512434">
      <w:pPr>
        <w:spacing w:before="120" w:after="240"/>
        <w:rPr>
          <w:rFonts w:ascii="Arial" w:hAnsi="Arial" w:cs="Arial"/>
          <w:b/>
          <w:sz w:val="20"/>
          <w:szCs w:val="20"/>
        </w:rPr>
      </w:pPr>
    </w:p>
    <w:p w14:paraId="12917961" w14:textId="77777777" w:rsidR="00424C97" w:rsidRDefault="00424C97" w:rsidP="00512434">
      <w:pPr>
        <w:spacing w:before="120" w:after="240"/>
        <w:rPr>
          <w:rFonts w:ascii="Arial" w:hAnsi="Arial" w:cs="Arial"/>
          <w:b/>
          <w:sz w:val="20"/>
          <w:szCs w:val="20"/>
        </w:rPr>
      </w:pPr>
    </w:p>
    <w:p w14:paraId="71EA2A5E" w14:textId="77777777" w:rsidR="003A6AAC" w:rsidRDefault="003A6AAC" w:rsidP="003A6AAC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III.</w:t>
      </w:r>
    </w:p>
    <w:p w14:paraId="3F6857D4" w14:textId="77777777" w:rsidR="003A6AAC" w:rsidRDefault="003A6AAC" w:rsidP="002C3D75">
      <w:pPr>
        <w:spacing w:before="120" w:after="24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Podmínky udělení peněžních prostředků</w:t>
      </w:r>
    </w:p>
    <w:p w14:paraId="20FE2746" w14:textId="77777777" w:rsidR="00CE3D1B" w:rsidRDefault="003A6AAC" w:rsidP="00974274">
      <w:pPr>
        <w:spacing w:beforeLines="60" w:before="144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</w:t>
      </w:r>
      <w:r w:rsidR="007648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Příjemce je oprávněn použít dotaci pouze k účelu uvedenému v článku I. této smlouvy. </w:t>
      </w:r>
    </w:p>
    <w:p w14:paraId="5135784D" w14:textId="77777777" w:rsidR="00974274" w:rsidRDefault="00974274" w:rsidP="00974274">
      <w:pPr>
        <w:spacing w:beforeLines="60" w:before="144"/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0B5513F1" w14:textId="2715FC45" w:rsidR="00696AC2" w:rsidRDefault="003A6AAC" w:rsidP="003A6AAC">
      <w:pPr>
        <w:ind w:left="425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3.2</w:t>
      </w:r>
      <w:r w:rsidR="002244F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i/>
          <w:color w:val="00B05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Vyúčtování dotace předloží příjemce</w:t>
      </w:r>
      <w:r w:rsidR="00C5726B">
        <w:rPr>
          <w:rFonts w:ascii="Arial" w:hAnsi="Arial" w:cs="Arial"/>
          <w:sz w:val="20"/>
          <w:szCs w:val="20"/>
        </w:rPr>
        <w:t xml:space="preserve"> Obci Chvalčov do </w:t>
      </w:r>
      <w:r w:rsidR="007D7566">
        <w:rPr>
          <w:rFonts w:ascii="Arial" w:hAnsi="Arial" w:cs="Arial"/>
          <w:sz w:val="20"/>
          <w:szCs w:val="20"/>
        </w:rPr>
        <w:t>30</w:t>
      </w:r>
      <w:r w:rsidR="00C5726B">
        <w:rPr>
          <w:rFonts w:ascii="Arial" w:hAnsi="Arial" w:cs="Arial"/>
          <w:sz w:val="20"/>
          <w:szCs w:val="20"/>
        </w:rPr>
        <w:t>.11.20</w:t>
      </w:r>
      <w:r w:rsidR="0065684D">
        <w:rPr>
          <w:rFonts w:ascii="Arial" w:hAnsi="Arial" w:cs="Arial"/>
          <w:sz w:val="20"/>
          <w:szCs w:val="20"/>
        </w:rPr>
        <w:t>2</w:t>
      </w:r>
      <w:r w:rsidR="00D9298B">
        <w:rPr>
          <w:rFonts w:ascii="Arial" w:hAnsi="Arial" w:cs="Arial"/>
          <w:sz w:val="20"/>
          <w:szCs w:val="20"/>
        </w:rPr>
        <w:t>4</w:t>
      </w:r>
      <w:r w:rsidR="00C5726B">
        <w:rPr>
          <w:rFonts w:ascii="Arial" w:hAnsi="Arial" w:cs="Arial"/>
          <w:sz w:val="20"/>
          <w:szCs w:val="20"/>
        </w:rPr>
        <w:t>.</w:t>
      </w:r>
    </w:p>
    <w:p w14:paraId="59EAC297" w14:textId="77777777" w:rsidR="003A6AAC" w:rsidRPr="0039432D" w:rsidRDefault="003A6AAC" w:rsidP="0039432D">
      <w:pPr>
        <w:ind w:left="425" w:firstLine="1"/>
        <w:jc w:val="both"/>
        <w:rPr>
          <w:rFonts w:ascii="Arial" w:hAnsi="Arial" w:cs="Arial"/>
          <w:i/>
          <w:color w:val="00B050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Vyúčtováním dotace se rozumí</w:t>
      </w:r>
      <w:r w:rsidR="001A4836">
        <w:rPr>
          <w:rFonts w:ascii="Arial" w:hAnsi="Arial" w:cs="Arial"/>
          <w:sz w:val="20"/>
          <w:szCs w:val="20"/>
        </w:rPr>
        <w:t xml:space="preserve"> </w:t>
      </w:r>
      <w:r w:rsidRPr="0039432D">
        <w:rPr>
          <w:rFonts w:ascii="Arial" w:hAnsi="Arial" w:cs="Arial"/>
          <w:sz w:val="20"/>
          <w:szCs w:val="20"/>
        </w:rPr>
        <w:t xml:space="preserve">předložení dokladů prokazujících </w:t>
      </w:r>
      <w:r w:rsidR="001A4836" w:rsidRPr="0039432D">
        <w:rPr>
          <w:rFonts w:ascii="Arial" w:hAnsi="Arial" w:cs="Arial"/>
          <w:sz w:val="20"/>
          <w:szCs w:val="20"/>
        </w:rPr>
        <w:t>úhradu</w:t>
      </w:r>
      <w:r w:rsidR="00786F31">
        <w:rPr>
          <w:rFonts w:ascii="Arial" w:hAnsi="Arial" w:cs="Arial"/>
          <w:sz w:val="20"/>
          <w:szCs w:val="20"/>
        </w:rPr>
        <w:t xml:space="preserve"> nákladů na projekt uvedený</w:t>
      </w:r>
      <w:r w:rsidRPr="0039432D">
        <w:rPr>
          <w:rFonts w:ascii="Arial" w:hAnsi="Arial" w:cs="Arial"/>
          <w:sz w:val="20"/>
          <w:szCs w:val="20"/>
        </w:rPr>
        <w:t xml:space="preserve"> v čl. I</w:t>
      </w:r>
      <w:r w:rsidR="00BF1087" w:rsidRPr="0039432D">
        <w:rPr>
          <w:rFonts w:ascii="Arial" w:hAnsi="Arial" w:cs="Arial"/>
          <w:sz w:val="20"/>
          <w:szCs w:val="20"/>
        </w:rPr>
        <w:t>.</w:t>
      </w:r>
      <w:r w:rsidRPr="0039432D">
        <w:rPr>
          <w:rFonts w:ascii="Arial" w:hAnsi="Arial" w:cs="Arial"/>
          <w:sz w:val="20"/>
          <w:szCs w:val="20"/>
        </w:rPr>
        <w:t xml:space="preserve"> této smlouvy</w:t>
      </w:r>
      <w:r w:rsidR="00786F31">
        <w:rPr>
          <w:rFonts w:ascii="Arial" w:hAnsi="Arial" w:cs="Arial"/>
          <w:sz w:val="20"/>
          <w:szCs w:val="20"/>
        </w:rPr>
        <w:t>,</w:t>
      </w:r>
      <w:r w:rsidRPr="0039432D">
        <w:rPr>
          <w:rFonts w:ascii="Arial" w:hAnsi="Arial" w:cs="Arial"/>
          <w:sz w:val="20"/>
          <w:szCs w:val="20"/>
        </w:rPr>
        <w:t xml:space="preserve"> ve výši poskytnuté dotace (kopie faktur (či jiných daňových dokladů) a dokladů o jejich zaplacení, přičemž za zúčtovací doklady se nepovažují tzv. zálohové faktury)</w:t>
      </w:r>
      <w:r w:rsidR="0039432D">
        <w:rPr>
          <w:rFonts w:ascii="Arial" w:hAnsi="Arial" w:cs="Arial"/>
          <w:sz w:val="20"/>
          <w:szCs w:val="20"/>
        </w:rPr>
        <w:t>.</w:t>
      </w:r>
    </w:p>
    <w:p w14:paraId="1E3803FB" w14:textId="77777777" w:rsidR="0039432D" w:rsidRPr="00CE3D1B" w:rsidRDefault="0039432D" w:rsidP="003A6AAC">
      <w:pPr>
        <w:ind w:left="425" w:firstLine="1"/>
        <w:jc w:val="both"/>
        <w:rPr>
          <w:rFonts w:ascii="Arial" w:hAnsi="Arial" w:cs="Arial"/>
          <w:sz w:val="20"/>
          <w:szCs w:val="20"/>
        </w:rPr>
      </w:pPr>
    </w:p>
    <w:p w14:paraId="65FD87F4" w14:textId="77777777" w:rsidR="0075278E" w:rsidRDefault="0075278E" w:rsidP="00600F0E">
      <w:pPr>
        <w:spacing w:before="60"/>
        <w:ind w:left="426" w:hanging="426"/>
        <w:jc w:val="both"/>
        <w:rPr>
          <w:rFonts w:ascii="Arial" w:hAnsi="Arial" w:cs="Arial"/>
          <w:bCs/>
          <w:i/>
          <w:color w:val="00B050"/>
          <w:sz w:val="20"/>
          <w:szCs w:val="20"/>
        </w:rPr>
      </w:pPr>
    </w:p>
    <w:p w14:paraId="4A557854" w14:textId="77777777" w:rsidR="003A6AAC" w:rsidRDefault="0039432D" w:rsidP="002D547C">
      <w:pPr>
        <w:spacing w:beforeLines="50" w:before="120" w:afterLines="5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3A6AAC">
        <w:rPr>
          <w:rFonts w:ascii="Arial" w:hAnsi="Arial" w:cs="Arial"/>
          <w:b/>
          <w:sz w:val="20"/>
          <w:szCs w:val="20"/>
        </w:rPr>
        <w:t>V.</w:t>
      </w:r>
    </w:p>
    <w:p w14:paraId="4BF5FC71" w14:textId="77777777" w:rsidR="003A6AAC" w:rsidRDefault="003A6AAC" w:rsidP="00661037">
      <w:pPr>
        <w:spacing w:beforeLines="50" w:before="120" w:afterLines="100" w:after="24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Sankce</w:t>
      </w:r>
    </w:p>
    <w:p w14:paraId="36E2514B" w14:textId="77777777" w:rsidR="003A6AAC" w:rsidRDefault="00661037" w:rsidP="00661037">
      <w:pPr>
        <w:spacing w:before="60"/>
        <w:ind w:left="425" w:hanging="425"/>
        <w:jc w:val="both"/>
      </w:pPr>
      <w:r>
        <w:rPr>
          <w:rFonts w:ascii="Arial" w:hAnsi="Arial" w:cs="Arial"/>
          <w:sz w:val="20"/>
          <w:szCs w:val="20"/>
        </w:rPr>
        <w:t xml:space="preserve">4.1 </w:t>
      </w:r>
      <w:r>
        <w:rPr>
          <w:rFonts w:ascii="Arial" w:hAnsi="Arial" w:cs="Arial"/>
          <w:sz w:val="20"/>
          <w:szCs w:val="20"/>
        </w:rPr>
        <w:tab/>
      </w:r>
      <w:r w:rsidR="003A6AAC" w:rsidRPr="00661037">
        <w:rPr>
          <w:rFonts w:ascii="Arial" w:hAnsi="Arial" w:cs="Arial"/>
          <w:sz w:val="20"/>
          <w:szCs w:val="20"/>
        </w:rPr>
        <w:t xml:space="preserve">V případě porušení rozpočtové kázně ze strany příjemce bude poskytovatel postupovat v souladu s </w:t>
      </w:r>
      <w:r w:rsidR="003A6AAC" w:rsidRPr="00661037">
        <w:rPr>
          <w:rFonts w:ascii="Arial" w:hAnsi="Arial" w:cs="Arial"/>
          <w:snapToGrid w:val="0"/>
          <w:sz w:val="20"/>
          <w:szCs w:val="20"/>
        </w:rPr>
        <w:t xml:space="preserve">ustanovením § 22 zákona č. 250/2000 Sb., o rozpočtových pravidlech územních rozpočtů, </w:t>
      </w:r>
      <w:r w:rsidR="003A6AAC" w:rsidRPr="00661037">
        <w:rPr>
          <w:rFonts w:ascii="Arial" w:hAnsi="Arial" w:cs="Arial"/>
          <w:sz w:val="20"/>
          <w:szCs w:val="20"/>
        </w:rPr>
        <w:t>ve znění pozdějších předpisů</w:t>
      </w:r>
      <w:r w:rsidR="003A6AAC" w:rsidRPr="00661037">
        <w:rPr>
          <w:rFonts w:ascii="Arial" w:hAnsi="Arial" w:cs="Arial"/>
          <w:snapToGrid w:val="0"/>
          <w:sz w:val="20"/>
          <w:szCs w:val="20"/>
        </w:rPr>
        <w:t>.</w:t>
      </w:r>
      <w:r w:rsidR="003A6AAC">
        <w:t xml:space="preserve"> </w:t>
      </w:r>
    </w:p>
    <w:p w14:paraId="235586B6" w14:textId="77777777" w:rsidR="00424C97" w:rsidRDefault="00424C97" w:rsidP="00661037">
      <w:pPr>
        <w:spacing w:before="60"/>
        <w:ind w:left="425" w:hanging="425"/>
        <w:jc w:val="both"/>
      </w:pPr>
    </w:p>
    <w:p w14:paraId="231DAD24" w14:textId="77777777" w:rsidR="0075278E" w:rsidRDefault="0075278E" w:rsidP="00424C97">
      <w:pPr>
        <w:pStyle w:val="Zkladntext"/>
        <w:spacing w:before="120" w:after="120"/>
        <w:ind w:right="142"/>
        <w:rPr>
          <w:rFonts w:ascii="Arial" w:hAnsi="Arial" w:cs="Arial"/>
          <w:b/>
          <w:sz w:val="20"/>
        </w:rPr>
      </w:pPr>
    </w:p>
    <w:p w14:paraId="4487FA52" w14:textId="77777777" w:rsidR="003A6AAC" w:rsidRDefault="0039432D" w:rsidP="003A6AAC">
      <w:pPr>
        <w:pStyle w:val="Zkladntext"/>
        <w:spacing w:before="120" w:after="120"/>
        <w:ind w:left="425" w:right="142" w:hanging="425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</w:t>
      </w:r>
      <w:r w:rsidR="003A6AAC" w:rsidRPr="00411B2A">
        <w:rPr>
          <w:rFonts w:ascii="Arial" w:hAnsi="Arial" w:cs="Arial"/>
          <w:b/>
          <w:sz w:val="20"/>
        </w:rPr>
        <w:t>.</w:t>
      </w:r>
    </w:p>
    <w:p w14:paraId="2F9AF721" w14:textId="77777777" w:rsidR="003A6AAC" w:rsidRDefault="003A6AAC" w:rsidP="003A6AAC">
      <w:pPr>
        <w:pStyle w:val="Zkladntext"/>
        <w:tabs>
          <w:tab w:val="left" w:pos="426"/>
        </w:tabs>
        <w:spacing w:before="120" w:after="120"/>
        <w:ind w:left="426" w:right="0" w:hanging="425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Ukončení smlouvy</w:t>
      </w:r>
    </w:p>
    <w:p w14:paraId="67077092" w14:textId="77777777" w:rsidR="00974274" w:rsidRDefault="00974274" w:rsidP="003A6AAC">
      <w:pPr>
        <w:pStyle w:val="Zkladntext"/>
        <w:tabs>
          <w:tab w:val="left" w:pos="426"/>
        </w:tabs>
        <w:spacing w:before="120" w:after="120"/>
        <w:ind w:left="426" w:right="0" w:hanging="425"/>
        <w:jc w:val="center"/>
        <w:rPr>
          <w:rFonts w:ascii="Arial" w:hAnsi="Arial" w:cs="Arial"/>
          <w:b/>
          <w:sz w:val="20"/>
        </w:rPr>
      </w:pPr>
    </w:p>
    <w:p w14:paraId="23768B19" w14:textId="77777777" w:rsidR="003A6AAC" w:rsidRDefault="00A040B4" w:rsidP="00974274">
      <w:pPr>
        <w:pStyle w:val="Zkladntext"/>
        <w:numPr>
          <w:ilvl w:val="0"/>
          <w:numId w:val="25"/>
        </w:numPr>
        <w:spacing w:before="60"/>
        <w:ind w:right="0" w:hanging="50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Smlouvu lze ukončit na základě písemné dohody obou smluv</w:t>
      </w:r>
      <w:r w:rsidR="00716164">
        <w:rPr>
          <w:rFonts w:ascii="Arial" w:hAnsi="Arial" w:cs="Arial"/>
          <w:sz w:val="20"/>
        </w:rPr>
        <w:t>ních stran nebo písemnou výpověd</w:t>
      </w:r>
      <w:r>
        <w:rPr>
          <w:rFonts w:ascii="Arial" w:hAnsi="Arial" w:cs="Arial"/>
          <w:sz w:val="20"/>
        </w:rPr>
        <w:t>í</w:t>
      </w:r>
      <w:r w:rsidR="00716164">
        <w:rPr>
          <w:rFonts w:ascii="Arial" w:hAnsi="Arial" w:cs="Arial"/>
          <w:sz w:val="20"/>
        </w:rPr>
        <w:t xml:space="preserve"> </w:t>
      </w:r>
      <w:r w:rsidR="003A6AAC">
        <w:rPr>
          <w:rFonts w:ascii="Arial" w:hAnsi="Arial" w:cs="Arial"/>
          <w:sz w:val="20"/>
        </w:rPr>
        <w:t xml:space="preserve">a to za podmínek dále stanovených. </w:t>
      </w:r>
    </w:p>
    <w:p w14:paraId="15C313CE" w14:textId="77777777" w:rsidR="000D5B2F" w:rsidRDefault="000D5B2F" w:rsidP="00974274">
      <w:pPr>
        <w:pStyle w:val="Zkladntext"/>
        <w:spacing w:before="60"/>
        <w:ind w:left="425" w:right="0" w:hanging="502"/>
        <w:rPr>
          <w:rFonts w:ascii="Arial" w:hAnsi="Arial" w:cs="Arial"/>
          <w:sz w:val="20"/>
        </w:rPr>
      </w:pPr>
    </w:p>
    <w:p w14:paraId="77DB7184" w14:textId="77777777" w:rsidR="003A6AAC" w:rsidRDefault="003A6AAC" w:rsidP="00974274">
      <w:pPr>
        <w:pStyle w:val="Zkladntext"/>
        <w:numPr>
          <w:ilvl w:val="0"/>
          <w:numId w:val="25"/>
        </w:numPr>
        <w:spacing w:before="60"/>
        <w:ind w:right="0" w:hanging="50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Poskytovatel může Smlouvu vypovědět jak před proplacením, tak i po proplacení dotace. </w:t>
      </w:r>
    </w:p>
    <w:p w14:paraId="389ED12F" w14:textId="77777777" w:rsidR="000D5B2F" w:rsidRDefault="000D5B2F" w:rsidP="00974274">
      <w:pPr>
        <w:pStyle w:val="Zkladntext"/>
        <w:spacing w:before="60"/>
        <w:ind w:right="0" w:hanging="502"/>
        <w:rPr>
          <w:rFonts w:ascii="Arial" w:hAnsi="Arial" w:cs="Arial"/>
          <w:sz w:val="20"/>
        </w:rPr>
      </w:pPr>
    </w:p>
    <w:p w14:paraId="3FCBD835" w14:textId="77777777" w:rsidR="00F9491D" w:rsidRDefault="00F357DC" w:rsidP="00974274">
      <w:pPr>
        <w:pStyle w:val="Zkladntext"/>
        <w:numPr>
          <w:ilvl w:val="0"/>
          <w:numId w:val="25"/>
        </w:numPr>
        <w:spacing w:before="60"/>
        <w:ind w:right="0" w:hanging="50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Smlouvu lze ukončit na základě písemné dohody obou smluvních stran nebo písemnou výpovědí </w:t>
      </w:r>
      <w:r w:rsidR="003A6AAC">
        <w:rPr>
          <w:rFonts w:ascii="Arial" w:hAnsi="Arial" w:cs="Arial"/>
          <w:sz w:val="20"/>
        </w:rPr>
        <w:t>Výpovědním důvodem je porušení povinností příjemcem dotace stanovených touto Smlouvou nebo obecně závaznými právními předpisy</w:t>
      </w:r>
    </w:p>
    <w:p w14:paraId="0A3244D2" w14:textId="77777777" w:rsidR="003A6AAC" w:rsidRDefault="003A6AAC" w:rsidP="00974274">
      <w:pPr>
        <w:pStyle w:val="Zkladntext"/>
        <w:numPr>
          <w:ilvl w:val="0"/>
          <w:numId w:val="25"/>
        </w:numPr>
        <w:spacing w:before="60"/>
        <w:ind w:right="0" w:hanging="50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Při ukončení Smlouvy dohodou je příjemce povinen vrátit bezhotovostním převodem na účet poskytovatele poskytnutou částku dotace, která mu již byla vyplacena, a to bez zbytečného odkladu, nejpozději do 30 dnů ode dne doručení dohody podepsané oběma smluvními stranami, nedohodnou-li se smluvní strany jinak. </w:t>
      </w:r>
    </w:p>
    <w:p w14:paraId="4586DE6B" w14:textId="77777777" w:rsidR="00F9491D" w:rsidRDefault="00F9491D" w:rsidP="00974274">
      <w:pPr>
        <w:pStyle w:val="Zkladntext"/>
        <w:spacing w:before="60"/>
        <w:ind w:right="0" w:hanging="502"/>
        <w:rPr>
          <w:rFonts w:ascii="Arial" w:hAnsi="Arial" w:cs="Arial"/>
          <w:sz w:val="20"/>
        </w:rPr>
      </w:pPr>
    </w:p>
    <w:p w14:paraId="620F7633" w14:textId="77777777" w:rsidR="003A6AAC" w:rsidRDefault="003A6AAC" w:rsidP="00974274">
      <w:pPr>
        <w:pStyle w:val="Zkladntext"/>
        <w:numPr>
          <w:ilvl w:val="0"/>
          <w:numId w:val="25"/>
        </w:numPr>
        <w:spacing w:before="60"/>
        <w:ind w:right="0" w:hanging="50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Smlouva zaniká také z důvodů uvedených v § 167 odst. 1 písm. b) až e) zákona č. 500/2004 Sb., správní řád, ve znění pozdějších předpisů. Návrh na zrušení Smlouvy musí být učiněn písemně a musí v něm být uvedeny důvody, které vedou k zániku Smlouvy.</w:t>
      </w:r>
    </w:p>
    <w:p w14:paraId="06367FBD" w14:textId="77777777" w:rsidR="00F9491D" w:rsidRDefault="00F9491D" w:rsidP="00974274">
      <w:pPr>
        <w:pStyle w:val="Zkladntext"/>
        <w:spacing w:before="60"/>
        <w:ind w:left="-426" w:right="0" w:hanging="502"/>
        <w:rPr>
          <w:rFonts w:ascii="Arial" w:hAnsi="Arial" w:cs="Arial"/>
          <w:sz w:val="20"/>
        </w:rPr>
      </w:pPr>
    </w:p>
    <w:p w14:paraId="73CF16C7" w14:textId="77777777" w:rsidR="003A6AAC" w:rsidRDefault="003A6AAC" w:rsidP="00974274">
      <w:pPr>
        <w:pStyle w:val="Zkladntext"/>
        <w:numPr>
          <w:ilvl w:val="0"/>
          <w:numId w:val="25"/>
        </w:numPr>
        <w:spacing w:before="60"/>
        <w:ind w:right="0" w:hanging="50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Pokud příjemce ve stanovené lhůtě poskytnuté prostředky nevrátí v souladu s tímto článkem poskytovateli, považují se tyto prostředky za zadržené ve smyslu zákona č. 250/2000 Sb., o rozpočtových pravidlech územních rozpočtů, ve znění pozdějších předpisů. </w:t>
      </w:r>
    </w:p>
    <w:p w14:paraId="6AA9B512" w14:textId="77777777" w:rsidR="00EB3AEE" w:rsidRDefault="00EB3AEE" w:rsidP="003E53D5">
      <w:pPr>
        <w:pStyle w:val="Zkladntext"/>
        <w:spacing w:beforeLines="100" w:before="240" w:afterLines="100" w:after="240"/>
        <w:ind w:right="288"/>
        <w:jc w:val="center"/>
        <w:rPr>
          <w:rFonts w:ascii="Arial" w:hAnsi="Arial" w:cs="Arial"/>
          <w:b/>
          <w:sz w:val="20"/>
        </w:rPr>
      </w:pPr>
    </w:p>
    <w:p w14:paraId="0B945938" w14:textId="77777777" w:rsidR="00974274" w:rsidRDefault="00974274" w:rsidP="00B24555">
      <w:pPr>
        <w:pStyle w:val="Zkladntext"/>
        <w:spacing w:beforeLines="100" w:before="240" w:afterLines="100" w:after="240"/>
        <w:ind w:right="288"/>
        <w:rPr>
          <w:rFonts w:ascii="Arial" w:hAnsi="Arial" w:cs="Arial"/>
          <w:b/>
          <w:sz w:val="20"/>
        </w:rPr>
      </w:pPr>
    </w:p>
    <w:p w14:paraId="552F7F7A" w14:textId="77777777" w:rsidR="00280728" w:rsidRDefault="00280728" w:rsidP="00B24555">
      <w:pPr>
        <w:pStyle w:val="Zkladntext"/>
        <w:spacing w:beforeLines="100" w:before="240" w:afterLines="100" w:after="240"/>
        <w:ind w:right="288"/>
        <w:rPr>
          <w:rFonts w:ascii="Arial" w:hAnsi="Arial" w:cs="Arial"/>
          <w:b/>
          <w:sz w:val="20"/>
        </w:rPr>
      </w:pPr>
    </w:p>
    <w:p w14:paraId="1A3A45C3" w14:textId="77777777" w:rsidR="00280728" w:rsidRDefault="00280728" w:rsidP="00B24555">
      <w:pPr>
        <w:pStyle w:val="Zkladntext"/>
        <w:spacing w:beforeLines="100" w:before="240" w:afterLines="100" w:after="240"/>
        <w:ind w:right="288"/>
        <w:rPr>
          <w:rFonts w:ascii="Arial" w:hAnsi="Arial" w:cs="Arial"/>
          <w:b/>
          <w:sz w:val="20"/>
        </w:rPr>
      </w:pPr>
    </w:p>
    <w:p w14:paraId="48930688" w14:textId="77777777" w:rsidR="00974274" w:rsidRDefault="00974274" w:rsidP="00424C97">
      <w:pPr>
        <w:pStyle w:val="Zkladntext"/>
        <w:spacing w:beforeLines="100" w:before="240" w:afterLines="100" w:after="240"/>
        <w:ind w:right="288"/>
        <w:rPr>
          <w:rFonts w:ascii="Arial" w:hAnsi="Arial" w:cs="Arial"/>
          <w:b/>
          <w:sz w:val="20"/>
        </w:rPr>
      </w:pPr>
    </w:p>
    <w:p w14:paraId="4B6E6E31" w14:textId="77777777" w:rsidR="003A6AAC" w:rsidRDefault="0039432D" w:rsidP="00EB3AEE">
      <w:pPr>
        <w:pStyle w:val="Zkladntext"/>
        <w:spacing w:afterLines="50" w:after="120"/>
        <w:ind w:right="288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</w:t>
      </w:r>
      <w:r w:rsidR="003A6AAC">
        <w:rPr>
          <w:rFonts w:ascii="Arial" w:hAnsi="Arial" w:cs="Arial"/>
          <w:b/>
          <w:sz w:val="20"/>
        </w:rPr>
        <w:t>I.</w:t>
      </w:r>
    </w:p>
    <w:p w14:paraId="66861F05" w14:textId="77777777" w:rsidR="003A6AAC" w:rsidRDefault="003A6AAC" w:rsidP="003E53D5">
      <w:pPr>
        <w:pStyle w:val="Zkladntext"/>
        <w:ind w:left="425" w:right="142" w:hanging="425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Závěrečná ustanovení</w:t>
      </w:r>
    </w:p>
    <w:p w14:paraId="4260FF1F" w14:textId="77777777" w:rsidR="003A6AAC" w:rsidRPr="003E53D5" w:rsidRDefault="003A6AAC" w:rsidP="003A6AAC">
      <w:pPr>
        <w:pStyle w:val="Zkladntext"/>
        <w:ind w:left="426" w:hanging="426"/>
        <w:jc w:val="center"/>
        <w:rPr>
          <w:rFonts w:ascii="Arial" w:hAnsi="Arial" w:cs="Arial"/>
          <w:b/>
          <w:sz w:val="16"/>
          <w:szCs w:val="16"/>
        </w:rPr>
      </w:pPr>
    </w:p>
    <w:p w14:paraId="1E282F37" w14:textId="77777777" w:rsidR="00F9491D" w:rsidRDefault="00F9491D" w:rsidP="00F9491D">
      <w:pPr>
        <w:pStyle w:val="Zkladntext"/>
        <w:tabs>
          <w:tab w:val="num" w:pos="426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14:paraId="06A81A7D" w14:textId="77777777" w:rsidR="003A6AAC" w:rsidRDefault="003A6AAC" w:rsidP="00974274">
      <w:pPr>
        <w:pStyle w:val="Zkladntext"/>
        <w:numPr>
          <w:ilvl w:val="0"/>
          <w:numId w:val="24"/>
        </w:numPr>
        <w:tabs>
          <w:tab w:val="left" w:pos="426"/>
        </w:tabs>
        <w:spacing w:before="60"/>
        <w:ind w:left="426" w:right="142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Tato smlouva nabývá účinnosti dnem jejího podpisu oběma smluvními stranami.</w:t>
      </w:r>
    </w:p>
    <w:p w14:paraId="7A0CE827" w14:textId="77777777" w:rsidR="00F9491D" w:rsidRDefault="00F9491D" w:rsidP="00974274">
      <w:pPr>
        <w:pStyle w:val="Zkladntext"/>
        <w:tabs>
          <w:tab w:val="left" w:pos="426"/>
        </w:tabs>
        <w:spacing w:before="60"/>
        <w:ind w:left="426" w:right="142" w:hanging="426"/>
        <w:rPr>
          <w:rFonts w:ascii="Arial" w:hAnsi="Arial" w:cs="Arial"/>
          <w:sz w:val="20"/>
        </w:rPr>
      </w:pPr>
    </w:p>
    <w:p w14:paraId="5C330997" w14:textId="77777777" w:rsidR="00512434" w:rsidRPr="00C5726B" w:rsidRDefault="003A6AAC" w:rsidP="00C5726B">
      <w:pPr>
        <w:pStyle w:val="Zkladntext"/>
        <w:numPr>
          <w:ilvl w:val="0"/>
          <w:numId w:val="24"/>
        </w:numPr>
        <w:tabs>
          <w:tab w:val="left" w:pos="426"/>
        </w:tabs>
        <w:spacing w:before="60"/>
        <w:ind w:left="426" w:right="142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Právní vztahy, které nejsou přímo upraveny touto smlouvou, se řídí příslušnými ustanoveními zákona č. 500/2004 Sb., správní řád, ve znění pozdějších předpisů, zákona č. 250/2000 Sb., o rozpočtových pravidlech územních rozpočtů, ve znění pozdějších předpisů a dalšími obecně závaznými předpisy. </w:t>
      </w:r>
    </w:p>
    <w:p w14:paraId="2D03D593" w14:textId="77777777" w:rsidR="003A6AAC" w:rsidRDefault="003A6AAC" w:rsidP="00974274">
      <w:pPr>
        <w:pStyle w:val="Zkladntext"/>
        <w:numPr>
          <w:ilvl w:val="0"/>
          <w:numId w:val="24"/>
        </w:numPr>
        <w:tabs>
          <w:tab w:val="left" w:pos="426"/>
        </w:tabs>
        <w:spacing w:before="60"/>
        <w:ind w:left="426" w:right="142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Smlouva je vyhotovena ve </w:t>
      </w:r>
      <w:r w:rsidR="008245E2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 stejnopisech, z nichž poskytovatel obdrží </w:t>
      </w:r>
      <w:r w:rsidR="00230D0E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 xml:space="preserve"> vyhotovení a příjemce </w:t>
      </w:r>
      <w:r w:rsidR="00230D0E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 xml:space="preserve"> vyhotovení</w:t>
      </w:r>
      <w:r w:rsidR="00763353" w:rsidRPr="00763353">
        <w:rPr>
          <w:rFonts w:ascii="Arial" w:hAnsi="Arial" w:cs="Arial"/>
          <w:sz w:val="20"/>
        </w:rPr>
        <w:t>.</w:t>
      </w:r>
    </w:p>
    <w:p w14:paraId="07253B94" w14:textId="77777777" w:rsidR="00F9491D" w:rsidRDefault="00F9491D" w:rsidP="00974274">
      <w:pPr>
        <w:pStyle w:val="Zkladntext"/>
        <w:tabs>
          <w:tab w:val="left" w:pos="426"/>
        </w:tabs>
        <w:spacing w:before="60"/>
        <w:ind w:left="426" w:right="142" w:hanging="426"/>
        <w:rPr>
          <w:rFonts w:ascii="Arial" w:hAnsi="Arial" w:cs="Arial"/>
          <w:i/>
          <w:color w:val="00B050"/>
          <w:sz w:val="20"/>
        </w:rPr>
      </w:pPr>
    </w:p>
    <w:p w14:paraId="3A6B41B5" w14:textId="77777777" w:rsidR="003A6AAC" w:rsidRDefault="003A6AAC" w:rsidP="00974274">
      <w:pPr>
        <w:pStyle w:val="Zkladntext"/>
        <w:numPr>
          <w:ilvl w:val="0"/>
          <w:numId w:val="24"/>
        </w:numPr>
        <w:tabs>
          <w:tab w:val="left" w:pos="426"/>
        </w:tabs>
        <w:spacing w:before="60"/>
        <w:ind w:left="426" w:right="142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Smluvní strany svými podpisy stvrzují, že smlouva byla sjednána na základě jejich pravé a svobodné vůle, nikoli v tísni za nápadně nevýhodných podmínek. </w:t>
      </w:r>
    </w:p>
    <w:p w14:paraId="3FC48549" w14:textId="77777777" w:rsidR="00F9491D" w:rsidRDefault="00F9491D" w:rsidP="00974274">
      <w:pPr>
        <w:pStyle w:val="Zkladntext"/>
        <w:tabs>
          <w:tab w:val="left" w:pos="426"/>
        </w:tabs>
        <w:spacing w:before="60"/>
        <w:ind w:left="426" w:right="142" w:hanging="426"/>
        <w:rPr>
          <w:rFonts w:ascii="Arial" w:hAnsi="Arial" w:cs="Arial"/>
          <w:sz w:val="20"/>
        </w:rPr>
      </w:pPr>
    </w:p>
    <w:p w14:paraId="713A14C3" w14:textId="77777777" w:rsidR="003A6AAC" w:rsidRDefault="003A6AAC" w:rsidP="00974274">
      <w:pPr>
        <w:pStyle w:val="Zkladntext"/>
        <w:numPr>
          <w:ilvl w:val="0"/>
          <w:numId w:val="24"/>
        </w:numPr>
        <w:tabs>
          <w:tab w:val="left" w:pos="426"/>
        </w:tabs>
        <w:spacing w:before="60"/>
        <w:ind w:left="426" w:right="142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Nedílnou součástí této smlouvy je příloha č. 1 Vyúčtování</w:t>
      </w:r>
      <w:r w:rsidR="00763353" w:rsidRPr="00763353">
        <w:rPr>
          <w:rFonts w:ascii="Arial" w:hAnsi="Arial" w:cs="Arial"/>
          <w:sz w:val="20"/>
        </w:rPr>
        <w:t>.</w:t>
      </w:r>
    </w:p>
    <w:p w14:paraId="5C3B7579" w14:textId="77777777" w:rsidR="003A6AAC" w:rsidRDefault="003A6AAC" w:rsidP="00974274">
      <w:pPr>
        <w:pStyle w:val="Zkladntext"/>
        <w:tabs>
          <w:tab w:val="left" w:pos="426"/>
        </w:tabs>
        <w:spacing w:before="60"/>
        <w:ind w:left="426" w:hanging="426"/>
        <w:rPr>
          <w:rFonts w:ascii="Arial" w:hAnsi="Arial" w:cs="Arial"/>
          <w:sz w:val="20"/>
        </w:rPr>
      </w:pPr>
    </w:p>
    <w:p w14:paraId="70168DE1" w14:textId="77777777" w:rsidR="00974274" w:rsidRDefault="00974274" w:rsidP="00A33C26">
      <w:pPr>
        <w:pStyle w:val="Zkladntext"/>
        <w:tabs>
          <w:tab w:val="left" w:pos="426"/>
        </w:tabs>
        <w:spacing w:before="60"/>
        <w:ind w:left="426" w:hanging="426"/>
        <w:rPr>
          <w:rFonts w:ascii="Arial" w:hAnsi="Arial" w:cs="Arial"/>
          <w:sz w:val="20"/>
        </w:rPr>
      </w:pPr>
    </w:p>
    <w:p w14:paraId="2C4DD24C" w14:textId="77777777" w:rsidR="003A6AAC" w:rsidRDefault="003A6AAC" w:rsidP="003A6AA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425" w:hanging="425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Doložka dle § </w:t>
      </w:r>
      <w:r w:rsidR="00763353">
        <w:rPr>
          <w:rFonts w:ascii="Arial" w:hAnsi="Arial" w:cs="Arial"/>
          <w:b/>
          <w:sz w:val="20"/>
          <w:szCs w:val="20"/>
        </w:rPr>
        <w:t>41 zákona č. 128</w:t>
      </w:r>
      <w:r>
        <w:rPr>
          <w:rFonts w:ascii="Arial" w:hAnsi="Arial" w:cs="Arial"/>
          <w:b/>
          <w:sz w:val="20"/>
          <w:szCs w:val="20"/>
        </w:rPr>
        <w:t xml:space="preserve">/2000 Sb., o </w:t>
      </w:r>
      <w:r w:rsidR="00763353">
        <w:rPr>
          <w:rFonts w:ascii="Arial" w:hAnsi="Arial" w:cs="Arial"/>
          <w:b/>
          <w:sz w:val="20"/>
          <w:szCs w:val="20"/>
        </w:rPr>
        <w:t>obcích</w:t>
      </w:r>
      <w:r>
        <w:rPr>
          <w:rFonts w:ascii="Arial" w:hAnsi="Arial" w:cs="Arial"/>
          <w:b/>
          <w:sz w:val="20"/>
          <w:szCs w:val="20"/>
        </w:rPr>
        <w:t>, ve znění pozdějších předpisů</w:t>
      </w:r>
    </w:p>
    <w:p w14:paraId="40897444" w14:textId="0AC96815" w:rsidR="003A6AAC" w:rsidRDefault="003A6AAC" w:rsidP="003A6AA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425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Rozhodnuto orgánem </w:t>
      </w:r>
      <w:r w:rsidR="00763353">
        <w:rPr>
          <w:rFonts w:ascii="Arial" w:hAnsi="Arial" w:cs="Arial"/>
          <w:sz w:val="20"/>
          <w:szCs w:val="20"/>
        </w:rPr>
        <w:t>obce</w:t>
      </w:r>
      <w:r w:rsidR="00861EF4">
        <w:rPr>
          <w:rFonts w:ascii="Arial" w:hAnsi="Arial" w:cs="Arial"/>
          <w:sz w:val="20"/>
          <w:szCs w:val="20"/>
        </w:rPr>
        <w:t>:</w:t>
      </w:r>
      <w:r w:rsidR="00861EF4">
        <w:rPr>
          <w:rFonts w:ascii="Arial" w:hAnsi="Arial" w:cs="Arial"/>
          <w:sz w:val="20"/>
          <w:szCs w:val="20"/>
        </w:rPr>
        <w:tab/>
        <w:t xml:space="preserve">Usnesení </w:t>
      </w:r>
      <w:r w:rsidR="00D216F3">
        <w:rPr>
          <w:rFonts w:ascii="Arial" w:hAnsi="Arial" w:cs="Arial"/>
          <w:sz w:val="20"/>
          <w:szCs w:val="20"/>
        </w:rPr>
        <w:t>Rady</w:t>
      </w:r>
      <w:r w:rsidR="00696BCA">
        <w:rPr>
          <w:rFonts w:ascii="Arial" w:hAnsi="Arial" w:cs="Arial"/>
          <w:sz w:val="20"/>
          <w:szCs w:val="20"/>
        </w:rPr>
        <w:t xml:space="preserve"> obce Chvalčov</w:t>
      </w:r>
    </w:p>
    <w:p w14:paraId="743E398E" w14:textId="6034C057" w:rsidR="003A6AAC" w:rsidRDefault="003A6AAC" w:rsidP="003A6AAC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425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jednání a číslo usnesení:</w:t>
      </w:r>
      <w:r w:rsidR="00DF676E">
        <w:rPr>
          <w:rFonts w:ascii="Arial" w:hAnsi="Arial" w:cs="Arial"/>
          <w:sz w:val="20"/>
          <w:szCs w:val="20"/>
        </w:rPr>
        <w:t xml:space="preserve"> </w:t>
      </w:r>
      <w:r w:rsidR="00D216F3">
        <w:rPr>
          <w:rFonts w:ascii="Arial" w:hAnsi="Arial" w:cs="Arial"/>
          <w:sz w:val="20"/>
          <w:szCs w:val="20"/>
        </w:rPr>
        <w:t>0</w:t>
      </w:r>
      <w:r w:rsidR="00D9298B">
        <w:rPr>
          <w:rFonts w:ascii="Arial" w:hAnsi="Arial" w:cs="Arial"/>
          <w:sz w:val="20"/>
          <w:szCs w:val="20"/>
        </w:rPr>
        <w:t>7</w:t>
      </w:r>
      <w:r w:rsidR="00F857EE">
        <w:rPr>
          <w:rFonts w:ascii="Arial" w:hAnsi="Arial" w:cs="Arial"/>
          <w:sz w:val="20"/>
          <w:szCs w:val="20"/>
        </w:rPr>
        <w:t>.</w:t>
      </w:r>
      <w:r w:rsidR="00D9298B">
        <w:rPr>
          <w:rFonts w:ascii="Arial" w:hAnsi="Arial" w:cs="Arial"/>
          <w:sz w:val="20"/>
          <w:szCs w:val="20"/>
        </w:rPr>
        <w:t>03</w:t>
      </w:r>
      <w:r w:rsidR="00F857EE">
        <w:rPr>
          <w:rFonts w:ascii="Arial" w:hAnsi="Arial" w:cs="Arial"/>
          <w:sz w:val="20"/>
          <w:szCs w:val="20"/>
        </w:rPr>
        <w:t>.202</w:t>
      </w:r>
      <w:r w:rsidR="00D9298B">
        <w:rPr>
          <w:rFonts w:ascii="Arial" w:hAnsi="Arial" w:cs="Arial"/>
          <w:sz w:val="20"/>
          <w:szCs w:val="20"/>
        </w:rPr>
        <w:t>4</w:t>
      </w:r>
      <w:r w:rsidR="00DF676E">
        <w:rPr>
          <w:rFonts w:ascii="Arial" w:hAnsi="Arial" w:cs="Arial"/>
          <w:sz w:val="20"/>
          <w:szCs w:val="20"/>
        </w:rPr>
        <w:t>, bod usnesení č</w:t>
      </w:r>
      <w:r w:rsidR="00273A9C">
        <w:rPr>
          <w:rFonts w:ascii="Arial" w:hAnsi="Arial" w:cs="Arial"/>
          <w:sz w:val="20"/>
          <w:szCs w:val="20"/>
        </w:rPr>
        <w:t>.</w:t>
      </w:r>
      <w:r w:rsidR="00D216F3">
        <w:rPr>
          <w:rFonts w:ascii="Arial" w:hAnsi="Arial" w:cs="Arial"/>
          <w:sz w:val="20"/>
          <w:szCs w:val="20"/>
        </w:rPr>
        <w:t xml:space="preserve"> </w:t>
      </w:r>
      <w:r w:rsidR="00D55694">
        <w:rPr>
          <w:rFonts w:ascii="Arial" w:hAnsi="Arial" w:cs="Arial"/>
          <w:sz w:val="20"/>
          <w:szCs w:val="20"/>
        </w:rPr>
        <w:t>ZO 11/2024/19</w:t>
      </w:r>
    </w:p>
    <w:p w14:paraId="1232E929" w14:textId="77777777" w:rsidR="0039432D" w:rsidRDefault="0039432D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</w:p>
    <w:p w14:paraId="46278503" w14:textId="77777777" w:rsidR="00960222" w:rsidRDefault="00960222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</w:p>
    <w:p w14:paraId="7526A9FD" w14:textId="77777777" w:rsidR="00960222" w:rsidRDefault="00960222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</w:p>
    <w:p w14:paraId="6754504F" w14:textId="6094FD9E" w:rsidR="003A6AAC" w:rsidRDefault="006860EB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</w:t>
      </w:r>
      <w:r w:rsidR="00D216F3">
        <w:rPr>
          <w:rFonts w:ascii="Arial" w:hAnsi="Arial" w:cs="Arial"/>
          <w:sz w:val="20"/>
        </w:rPr>
        <w:t xml:space="preserve"> Kvasicích </w:t>
      </w:r>
      <w:r>
        <w:rPr>
          <w:rFonts w:ascii="Arial" w:hAnsi="Arial" w:cs="Arial"/>
          <w:sz w:val="20"/>
        </w:rPr>
        <w:t>dne: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716164">
        <w:rPr>
          <w:rFonts w:ascii="Arial" w:hAnsi="Arial" w:cs="Arial"/>
          <w:sz w:val="20"/>
        </w:rPr>
        <w:t>V</w:t>
      </w:r>
      <w:r w:rsidR="00230D0E">
        <w:rPr>
          <w:rFonts w:ascii="Arial" w:hAnsi="Arial" w:cs="Arial"/>
          <w:sz w:val="20"/>
        </w:rPr>
        <w:t>e Chvalčově</w:t>
      </w:r>
      <w:r>
        <w:rPr>
          <w:rFonts w:ascii="Arial" w:hAnsi="Arial" w:cs="Arial"/>
          <w:sz w:val="20"/>
        </w:rPr>
        <w:t xml:space="preserve"> dne:</w:t>
      </w:r>
      <w:r w:rsidR="00D55694">
        <w:rPr>
          <w:rFonts w:ascii="Arial" w:hAnsi="Arial" w:cs="Arial"/>
          <w:sz w:val="20"/>
        </w:rPr>
        <w:t xml:space="preserve"> 11.03.2024</w:t>
      </w:r>
      <w:r w:rsidR="00512434"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ab/>
      </w:r>
      <w:r w:rsidR="00763353">
        <w:rPr>
          <w:rFonts w:ascii="Arial" w:hAnsi="Arial" w:cs="Arial"/>
          <w:sz w:val="20"/>
        </w:rPr>
        <w:t xml:space="preserve">   </w:t>
      </w:r>
    </w:p>
    <w:p w14:paraId="2899DB37" w14:textId="77777777" w:rsidR="0026292D" w:rsidRDefault="003A6AAC" w:rsidP="0026292D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14:paraId="317B91C4" w14:textId="77777777" w:rsidR="003A6AAC" w:rsidRDefault="00DF676E" w:rsidP="00960222">
      <w:pPr>
        <w:tabs>
          <w:tab w:val="left" w:pos="283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6860EB">
        <w:rPr>
          <w:rFonts w:ascii="Arial" w:hAnsi="Arial" w:cs="Arial"/>
          <w:sz w:val="20"/>
          <w:szCs w:val="20"/>
        </w:rPr>
        <w:t>a příjemce</w:t>
      </w:r>
      <w:r w:rsidR="003A6AAC">
        <w:rPr>
          <w:rFonts w:ascii="Arial" w:hAnsi="Arial" w:cs="Arial"/>
          <w:sz w:val="20"/>
          <w:szCs w:val="20"/>
        </w:rPr>
        <w:tab/>
      </w:r>
      <w:r w:rsidR="003A6AAC">
        <w:rPr>
          <w:rFonts w:ascii="Arial" w:hAnsi="Arial" w:cs="Arial"/>
          <w:sz w:val="20"/>
          <w:szCs w:val="20"/>
        </w:rPr>
        <w:tab/>
        <w:t xml:space="preserve">                   </w:t>
      </w:r>
      <w:r w:rsidR="00960222">
        <w:rPr>
          <w:rFonts w:ascii="Arial" w:hAnsi="Arial" w:cs="Arial"/>
          <w:sz w:val="20"/>
          <w:szCs w:val="20"/>
        </w:rPr>
        <w:t xml:space="preserve">                </w:t>
      </w:r>
      <w:r w:rsidR="006860EB">
        <w:rPr>
          <w:rFonts w:ascii="Arial" w:hAnsi="Arial" w:cs="Arial"/>
          <w:sz w:val="20"/>
          <w:szCs w:val="20"/>
        </w:rPr>
        <w:t>za poskytovatele</w:t>
      </w:r>
    </w:p>
    <w:p w14:paraId="6C93DC4D" w14:textId="77777777" w:rsidR="00833606" w:rsidRDefault="00833606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7F77567A" w14:textId="77777777" w:rsidR="00833606" w:rsidRDefault="00833606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203D84BA" w14:textId="77777777" w:rsidR="00960222" w:rsidRDefault="00960222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73199787" w14:textId="77777777" w:rsidR="00960222" w:rsidRDefault="00960222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37D70C95" w14:textId="77777777" w:rsidR="00DF676E" w:rsidRDefault="00DF676E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500A7164" w14:textId="77777777" w:rsidR="00DF676E" w:rsidRDefault="00DF676E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3BACEB2F" w14:textId="77777777" w:rsidR="00960222" w:rsidRDefault="00960222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73C74C74" w14:textId="77777777" w:rsidR="003A6AAC" w:rsidRDefault="003A6AAC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………………………………..</w:t>
      </w:r>
      <w:r>
        <w:rPr>
          <w:rFonts w:ascii="Arial" w:hAnsi="Arial" w:cs="Arial"/>
          <w:sz w:val="20"/>
        </w:rPr>
        <w:tab/>
        <w:t xml:space="preserve">                        </w:t>
      </w:r>
      <w:r w:rsidR="00415F77">
        <w:rPr>
          <w:rFonts w:ascii="Arial" w:hAnsi="Arial" w:cs="Arial"/>
          <w:sz w:val="20"/>
        </w:rPr>
        <w:t xml:space="preserve">                  </w:t>
      </w:r>
      <w:r>
        <w:rPr>
          <w:rFonts w:ascii="Arial" w:hAnsi="Arial" w:cs="Arial"/>
          <w:sz w:val="20"/>
        </w:rPr>
        <w:t xml:space="preserve"> …………………………………..</w:t>
      </w:r>
    </w:p>
    <w:p w14:paraId="3FCCEAF0" w14:textId="7E435AF2" w:rsidR="00716164" w:rsidRDefault="00D216F3" w:rsidP="00A84C25">
      <w:pPr>
        <w:pStyle w:val="Zkladntext"/>
        <w:tabs>
          <w:tab w:val="left" w:pos="5220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Mgr. Alena Mazurová</w:t>
      </w:r>
      <w:r w:rsidR="003A6AAC">
        <w:rPr>
          <w:rFonts w:ascii="Arial" w:hAnsi="Arial" w:cs="Arial"/>
          <w:sz w:val="20"/>
        </w:rPr>
        <w:t xml:space="preserve">            </w:t>
      </w:r>
      <w:r w:rsidR="00415F77">
        <w:rPr>
          <w:rFonts w:ascii="Arial" w:hAnsi="Arial" w:cs="Arial"/>
          <w:sz w:val="20"/>
        </w:rPr>
        <w:tab/>
      </w:r>
      <w:r w:rsidR="00415F77">
        <w:rPr>
          <w:rFonts w:ascii="Arial" w:hAnsi="Arial" w:cs="Arial"/>
          <w:sz w:val="20"/>
        </w:rPr>
        <w:tab/>
      </w:r>
      <w:r w:rsidR="00415F77">
        <w:rPr>
          <w:rFonts w:ascii="Arial" w:hAnsi="Arial" w:cs="Arial"/>
          <w:sz w:val="20"/>
        </w:rPr>
        <w:tab/>
      </w:r>
      <w:r w:rsidR="00415F77">
        <w:rPr>
          <w:rFonts w:ascii="Arial" w:hAnsi="Arial" w:cs="Arial"/>
          <w:sz w:val="20"/>
        </w:rPr>
        <w:tab/>
        <w:t xml:space="preserve">  </w:t>
      </w:r>
      <w:r w:rsidR="006860EB">
        <w:rPr>
          <w:rFonts w:ascii="Arial" w:hAnsi="Arial" w:cs="Arial"/>
          <w:sz w:val="20"/>
        </w:rPr>
        <w:t xml:space="preserve">Ing. </w:t>
      </w:r>
      <w:r>
        <w:rPr>
          <w:rFonts w:ascii="Arial" w:hAnsi="Arial" w:cs="Arial"/>
          <w:sz w:val="20"/>
        </w:rPr>
        <w:t>Jan Chlápek</w:t>
      </w:r>
    </w:p>
    <w:p w14:paraId="335DC923" w14:textId="5A00EDB0" w:rsidR="00492F4B" w:rsidRPr="00A84C25" w:rsidRDefault="006860EB" w:rsidP="00A84C25">
      <w:pPr>
        <w:pStyle w:val="Zkladntext"/>
        <w:tabs>
          <w:tab w:val="left" w:pos="5220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ředitel</w:t>
      </w:r>
      <w:r w:rsidR="00442A16">
        <w:rPr>
          <w:rFonts w:ascii="Arial" w:hAnsi="Arial" w:cs="Arial"/>
          <w:sz w:val="20"/>
        </w:rPr>
        <w:t>ka</w:t>
      </w:r>
      <w:r w:rsidR="003A6AAC">
        <w:rPr>
          <w:rFonts w:ascii="Arial" w:hAnsi="Arial" w:cs="Arial"/>
          <w:sz w:val="20"/>
        </w:rPr>
        <w:t xml:space="preserve">                     </w:t>
      </w:r>
      <w:r w:rsidR="00786F31">
        <w:rPr>
          <w:rFonts w:ascii="Arial" w:hAnsi="Arial" w:cs="Arial"/>
          <w:sz w:val="20"/>
        </w:rPr>
        <w:tab/>
      </w:r>
      <w:r w:rsidR="00786F31">
        <w:rPr>
          <w:rFonts w:ascii="Arial" w:hAnsi="Arial" w:cs="Arial"/>
          <w:sz w:val="20"/>
        </w:rPr>
        <w:tab/>
      </w:r>
      <w:r w:rsidR="00786F31">
        <w:rPr>
          <w:rFonts w:ascii="Arial" w:hAnsi="Arial" w:cs="Arial"/>
          <w:sz w:val="20"/>
        </w:rPr>
        <w:tab/>
        <w:t xml:space="preserve">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starosta</w:t>
      </w:r>
    </w:p>
    <w:sectPr w:rsidR="00492F4B" w:rsidRPr="00A84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0EB0D" w14:textId="77777777" w:rsidR="00036003" w:rsidRDefault="00036003" w:rsidP="003A6AAC">
      <w:r>
        <w:separator/>
      </w:r>
    </w:p>
  </w:endnote>
  <w:endnote w:type="continuationSeparator" w:id="0">
    <w:p w14:paraId="41EEB94A" w14:textId="77777777" w:rsidR="00036003" w:rsidRDefault="00036003" w:rsidP="003A6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E95AB" w14:textId="77777777" w:rsidR="00036003" w:rsidRDefault="00036003" w:rsidP="003A6AAC">
      <w:r>
        <w:separator/>
      </w:r>
    </w:p>
  </w:footnote>
  <w:footnote w:type="continuationSeparator" w:id="0">
    <w:p w14:paraId="4044E458" w14:textId="77777777" w:rsidR="00036003" w:rsidRDefault="00036003" w:rsidP="003A6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1299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" w15:restartNumberingAfterBreak="0">
    <w:nsid w:val="02FA502B"/>
    <w:multiLevelType w:val="hybridMultilevel"/>
    <w:tmpl w:val="70DC05DA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4C0728A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A76EE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" w15:restartNumberingAfterBreak="0">
    <w:nsid w:val="0855640F"/>
    <w:multiLevelType w:val="hybridMultilevel"/>
    <w:tmpl w:val="19D68A9E"/>
    <w:lvl w:ilvl="0" w:tplc="486CBD58">
      <w:start w:val="1"/>
      <w:numFmt w:val="decimal"/>
      <w:lvlText w:val="6.%1"/>
      <w:lvlJc w:val="left"/>
      <w:pPr>
        <w:ind w:left="502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2030" w:hanging="360"/>
      </w:pPr>
    </w:lvl>
    <w:lvl w:ilvl="2" w:tplc="0405001B">
      <w:start w:val="1"/>
      <w:numFmt w:val="lowerRoman"/>
      <w:lvlText w:val="%3."/>
      <w:lvlJc w:val="right"/>
      <w:pPr>
        <w:ind w:left="2750" w:hanging="180"/>
      </w:pPr>
    </w:lvl>
    <w:lvl w:ilvl="3" w:tplc="0405000F">
      <w:start w:val="1"/>
      <w:numFmt w:val="decimal"/>
      <w:lvlText w:val="%4."/>
      <w:lvlJc w:val="left"/>
      <w:pPr>
        <w:ind w:left="3470" w:hanging="360"/>
      </w:pPr>
    </w:lvl>
    <w:lvl w:ilvl="4" w:tplc="04050019">
      <w:start w:val="1"/>
      <w:numFmt w:val="lowerLetter"/>
      <w:lvlText w:val="%5."/>
      <w:lvlJc w:val="left"/>
      <w:pPr>
        <w:ind w:left="4190" w:hanging="360"/>
      </w:pPr>
    </w:lvl>
    <w:lvl w:ilvl="5" w:tplc="0405001B">
      <w:start w:val="1"/>
      <w:numFmt w:val="lowerRoman"/>
      <w:lvlText w:val="%6."/>
      <w:lvlJc w:val="right"/>
      <w:pPr>
        <w:ind w:left="4910" w:hanging="180"/>
      </w:pPr>
    </w:lvl>
    <w:lvl w:ilvl="6" w:tplc="0405000F">
      <w:start w:val="1"/>
      <w:numFmt w:val="decimal"/>
      <w:lvlText w:val="%7."/>
      <w:lvlJc w:val="left"/>
      <w:pPr>
        <w:ind w:left="5630" w:hanging="360"/>
      </w:pPr>
    </w:lvl>
    <w:lvl w:ilvl="7" w:tplc="04050019">
      <w:start w:val="1"/>
      <w:numFmt w:val="lowerLetter"/>
      <w:lvlText w:val="%8."/>
      <w:lvlJc w:val="left"/>
      <w:pPr>
        <w:ind w:left="6350" w:hanging="360"/>
      </w:pPr>
    </w:lvl>
    <w:lvl w:ilvl="8" w:tplc="0405001B">
      <w:start w:val="1"/>
      <w:numFmt w:val="lowerRoman"/>
      <w:lvlText w:val="%9."/>
      <w:lvlJc w:val="right"/>
      <w:pPr>
        <w:ind w:left="7070" w:hanging="180"/>
      </w:pPr>
    </w:lvl>
  </w:abstractNum>
  <w:abstractNum w:abstractNumId="4" w15:restartNumberingAfterBreak="0">
    <w:nsid w:val="153950AD"/>
    <w:multiLevelType w:val="multilevel"/>
    <w:tmpl w:val="3EAA8C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  <w:color w:val="auto"/>
      </w:rPr>
    </w:lvl>
  </w:abstractNum>
  <w:abstractNum w:abstractNumId="5" w15:restartNumberingAfterBreak="0">
    <w:nsid w:val="1A100451"/>
    <w:multiLevelType w:val="multilevel"/>
    <w:tmpl w:val="98DEEEA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  <w:color w:val="auto"/>
      </w:rPr>
    </w:lvl>
  </w:abstractNum>
  <w:abstractNum w:abstractNumId="6" w15:restartNumberingAfterBreak="0">
    <w:nsid w:val="1A4329D0"/>
    <w:multiLevelType w:val="multilevel"/>
    <w:tmpl w:val="3A38D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F114CA"/>
    <w:multiLevelType w:val="multilevel"/>
    <w:tmpl w:val="C5861DAC"/>
    <w:lvl w:ilvl="0">
      <w:start w:val="4"/>
      <w:numFmt w:val="decimal"/>
      <w:lvlText w:val="%1"/>
      <w:lvlJc w:val="left"/>
      <w:pPr>
        <w:ind w:left="360" w:hanging="360"/>
      </w:pPr>
      <w:rPr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i w:val="0"/>
        <w:color w:val="auto"/>
      </w:rPr>
    </w:lvl>
  </w:abstractNum>
  <w:abstractNum w:abstractNumId="8" w15:restartNumberingAfterBreak="0">
    <w:nsid w:val="26F41AD9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9" w15:restartNumberingAfterBreak="0">
    <w:nsid w:val="28707E81"/>
    <w:multiLevelType w:val="hybridMultilevel"/>
    <w:tmpl w:val="F112C6E0"/>
    <w:lvl w:ilvl="0" w:tplc="486CBD58">
      <w:start w:val="1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C084D"/>
    <w:multiLevelType w:val="multilevel"/>
    <w:tmpl w:val="19D68A9E"/>
    <w:lvl w:ilvl="0">
      <w:start w:val="1"/>
      <w:numFmt w:val="decimal"/>
      <w:lvlText w:val="6.%1"/>
      <w:lvlJc w:val="left"/>
      <w:pPr>
        <w:ind w:left="502" w:hanging="360"/>
      </w:pPr>
      <w:rPr>
        <w:i w:val="0"/>
        <w:color w:val="auto"/>
      </w:rPr>
    </w:lvl>
    <w:lvl w:ilvl="1">
      <w:start w:val="1"/>
      <w:numFmt w:val="lowerLetter"/>
      <w:lvlText w:val="%2."/>
      <w:lvlJc w:val="left"/>
      <w:pPr>
        <w:ind w:left="2030" w:hanging="360"/>
      </w:pPr>
    </w:lvl>
    <w:lvl w:ilvl="2">
      <w:start w:val="1"/>
      <w:numFmt w:val="lowerRoman"/>
      <w:lvlText w:val="%3."/>
      <w:lvlJc w:val="right"/>
      <w:pPr>
        <w:ind w:left="2750" w:hanging="180"/>
      </w:pPr>
    </w:lvl>
    <w:lvl w:ilvl="3">
      <w:start w:val="1"/>
      <w:numFmt w:val="decimal"/>
      <w:lvlText w:val="%4."/>
      <w:lvlJc w:val="left"/>
      <w:pPr>
        <w:ind w:left="3470" w:hanging="360"/>
      </w:pPr>
    </w:lvl>
    <w:lvl w:ilvl="4">
      <w:start w:val="1"/>
      <w:numFmt w:val="lowerLetter"/>
      <w:lvlText w:val="%5."/>
      <w:lvlJc w:val="left"/>
      <w:pPr>
        <w:ind w:left="4190" w:hanging="360"/>
      </w:pPr>
    </w:lvl>
    <w:lvl w:ilvl="5">
      <w:start w:val="1"/>
      <w:numFmt w:val="lowerRoman"/>
      <w:lvlText w:val="%6."/>
      <w:lvlJc w:val="right"/>
      <w:pPr>
        <w:ind w:left="4910" w:hanging="180"/>
      </w:pPr>
    </w:lvl>
    <w:lvl w:ilvl="6">
      <w:start w:val="1"/>
      <w:numFmt w:val="decimal"/>
      <w:lvlText w:val="%7."/>
      <w:lvlJc w:val="left"/>
      <w:pPr>
        <w:ind w:left="5630" w:hanging="360"/>
      </w:pPr>
    </w:lvl>
    <w:lvl w:ilvl="7">
      <w:start w:val="1"/>
      <w:numFmt w:val="lowerLetter"/>
      <w:lvlText w:val="%8."/>
      <w:lvlJc w:val="left"/>
      <w:pPr>
        <w:ind w:left="6350" w:hanging="360"/>
      </w:pPr>
    </w:lvl>
    <w:lvl w:ilvl="8">
      <w:start w:val="1"/>
      <w:numFmt w:val="lowerRoman"/>
      <w:lvlText w:val="%9."/>
      <w:lvlJc w:val="right"/>
      <w:pPr>
        <w:ind w:left="7070" w:hanging="180"/>
      </w:pPr>
    </w:lvl>
  </w:abstractNum>
  <w:abstractNum w:abstractNumId="11" w15:restartNumberingAfterBreak="0">
    <w:nsid w:val="34C23972"/>
    <w:multiLevelType w:val="multilevel"/>
    <w:tmpl w:val="3EAA8C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  <w:color w:val="auto"/>
      </w:rPr>
    </w:lvl>
  </w:abstractNum>
  <w:abstractNum w:abstractNumId="12" w15:restartNumberingAfterBreak="0">
    <w:nsid w:val="3A423717"/>
    <w:multiLevelType w:val="hybridMultilevel"/>
    <w:tmpl w:val="4AA85F14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4C0728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D099D"/>
    <w:multiLevelType w:val="hybridMultilevel"/>
    <w:tmpl w:val="580405D0"/>
    <w:lvl w:ilvl="0" w:tplc="327077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F44FF"/>
    <w:multiLevelType w:val="hybridMultilevel"/>
    <w:tmpl w:val="5A2A553E"/>
    <w:lvl w:ilvl="0" w:tplc="2DE8814A">
      <w:start w:val="2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2B5DE8"/>
    <w:multiLevelType w:val="hybridMultilevel"/>
    <w:tmpl w:val="BEDEDAAE"/>
    <w:lvl w:ilvl="0" w:tplc="486CBD58">
      <w:start w:val="1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10664"/>
    <w:multiLevelType w:val="hybridMultilevel"/>
    <w:tmpl w:val="D776447E"/>
    <w:lvl w:ilvl="0" w:tplc="486CBD58">
      <w:start w:val="1"/>
      <w:numFmt w:val="decimal"/>
      <w:lvlText w:val="6.%1"/>
      <w:lvlJc w:val="left"/>
      <w:pPr>
        <w:ind w:left="720" w:hanging="360"/>
      </w:pPr>
      <w:rPr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808D0"/>
    <w:multiLevelType w:val="hybridMultilevel"/>
    <w:tmpl w:val="78943702"/>
    <w:lvl w:ilvl="0" w:tplc="07AA4AD2">
      <w:start w:val="1"/>
      <w:numFmt w:val="decimal"/>
      <w:lvlText w:val="5.%1"/>
      <w:lvlJc w:val="left"/>
      <w:pPr>
        <w:ind w:left="502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60F11"/>
    <w:multiLevelType w:val="multilevel"/>
    <w:tmpl w:val="88A256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12A39A7"/>
    <w:multiLevelType w:val="hybridMultilevel"/>
    <w:tmpl w:val="0C0EF8BE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F532A"/>
    <w:multiLevelType w:val="hybridMultilevel"/>
    <w:tmpl w:val="8D0EFE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95644"/>
    <w:multiLevelType w:val="hybridMultilevel"/>
    <w:tmpl w:val="2CB458C4"/>
    <w:lvl w:ilvl="0" w:tplc="D9949F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27671"/>
    <w:multiLevelType w:val="multilevel"/>
    <w:tmpl w:val="67DA84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num w:numId="1" w16cid:durableId="1494905561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0986308">
    <w:abstractNumId w:val="1"/>
  </w:num>
  <w:num w:numId="3" w16cid:durableId="340357318">
    <w:abstractNumId w:val="19"/>
  </w:num>
  <w:num w:numId="4" w16cid:durableId="1439712445">
    <w:abstractNumId w:val="12"/>
  </w:num>
  <w:num w:numId="5" w16cid:durableId="2071532254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16350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961326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85129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54938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7520318">
    <w:abstractNumId w:val="18"/>
  </w:num>
  <w:num w:numId="11" w16cid:durableId="995038664">
    <w:abstractNumId w:val="6"/>
  </w:num>
  <w:num w:numId="12" w16cid:durableId="959650302">
    <w:abstractNumId w:val="21"/>
  </w:num>
  <w:num w:numId="13" w16cid:durableId="507141492">
    <w:abstractNumId w:val="13"/>
  </w:num>
  <w:num w:numId="14" w16cid:durableId="412358000">
    <w:abstractNumId w:val="0"/>
  </w:num>
  <w:num w:numId="15" w16cid:durableId="1395812464">
    <w:abstractNumId w:val="20"/>
  </w:num>
  <w:num w:numId="16" w16cid:durableId="766736188">
    <w:abstractNumId w:val="5"/>
  </w:num>
  <w:num w:numId="17" w16cid:durableId="1375542977">
    <w:abstractNumId w:val="3"/>
  </w:num>
  <w:num w:numId="18" w16cid:durableId="563104085">
    <w:abstractNumId w:val="9"/>
  </w:num>
  <w:num w:numId="19" w16cid:durableId="5644482">
    <w:abstractNumId w:val="14"/>
  </w:num>
  <w:num w:numId="20" w16cid:durableId="624313318">
    <w:abstractNumId w:val="15"/>
  </w:num>
  <w:num w:numId="21" w16cid:durableId="1809586020">
    <w:abstractNumId w:val="11"/>
  </w:num>
  <w:num w:numId="22" w16cid:durableId="17704810">
    <w:abstractNumId w:val="4"/>
  </w:num>
  <w:num w:numId="23" w16cid:durableId="751706612">
    <w:abstractNumId w:val="10"/>
  </w:num>
  <w:num w:numId="24" w16cid:durableId="1982340251">
    <w:abstractNumId w:val="16"/>
  </w:num>
  <w:num w:numId="25" w16cid:durableId="53642936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AAC"/>
    <w:rsid w:val="0000153E"/>
    <w:rsid w:val="000053C7"/>
    <w:rsid w:val="0000540D"/>
    <w:rsid w:val="000124B4"/>
    <w:rsid w:val="00020159"/>
    <w:rsid w:val="000229A5"/>
    <w:rsid w:val="0002427F"/>
    <w:rsid w:val="00033306"/>
    <w:rsid w:val="00036003"/>
    <w:rsid w:val="00044B70"/>
    <w:rsid w:val="00054606"/>
    <w:rsid w:val="00056F3A"/>
    <w:rsid w:val="00073D49"/>
    <w:rsid w:val="000966C9"/>
    <w:rsid w:val="000D5B2F"/>
    <w:rsid w:val="001652C0"/>
    <w:rsid w:val="00167066"/>
    <w:rsid w:val="00184BD9"/>
    <w:rsid w:val="001915F5"/>
    <w:rsid w:val="00192115"/>
    <w:rsid w:val="001A4836"/>
    <w:rsid w:val="001B78B6"/>
    <w:rsid w:val="001C5D71"/>
    <w:rsid w:val="001D0956"/>
    <w:rsid w:val="001D25BC"/>
    <w:rsid w:val="001E283A"/>
    <w:rsid w:val="001F3A94"/>
    <w:rsid w:val="001F5B62"/>
    <w:rsid w:val="00220838"/>
    <w:rsid w:val="002244FA"/>
    <w:rsid w:val="00230D0E"/>
    <w:rsid w:val="002333CC"/>
    <w:rsid w:val="00247A62"/>
    <w:rsid w:val="00254D1D"/>
    <w:rsid w:val="00260C3C"/>
    <w:rsid w:val="0026292D"/>
    <w:rsid w:val="00273A9C"/>
    <w:rsid w:val="002746E7"/>
    <w:rsid w:val="00275B8C"/>
    <w:rsid w:val="0027742C"/>
    <w:rsid w:val="00280728"/>
    <w:rsid w:val="002B4F79"/>
    <w:rsid w:val="002C1BF0"/>
    <w:rsid w:val="002C3D75"/>
    <w:rsid w:val="002C4188"/>
    <w:rsid w:val="002D547C"/>
    <w:rsid w:val="002E0D9D"/>
    <w:rsid w:val="003260FD"/>
    <w:rsid w:val="003356E7"/>
    <w:rsid w:val="00335CFA"/>
    <w:rsid w:val="00351A87"/>
    <w:rsid w:val="003722A0"/>
    <w:rsid w:val="0037488C"/>
    <w:rsid w:val="0039432D"/>
    <w:rsid w:val="003A6AAC"/>
    <w:rsid w:val="003B4DB0"/>
    <w:rsid w:val="003B5DA5"/>
    <w:rsid w:val="003E53D5"/>
    <w:rsid w:val="00411B2A"/>
    <w:rsid w:val="00415F77"/>
    <w:rsid w:val="00416930"/>
    <w:rsid w:val="00424C97"/>
    <w:rsid w:val="00426656"/>
    <w:rsid w:val="00442A16"/>
    <w:rsid w:val="00456A9C"/>
    <w:rsid w:val="00463ACF"/>
    <w:rsid w:val="00463C4A"/>
    <w:rsid w:val="004669C1"/>
    <w:rsid w:val="004732CE"/>
    <w:rsid w:val="0047640A"/>
    <w:rsid w:val="00492F4B"/>
    <w:rsid w:val="004975D2"/>
    <w:rsid w:val="004B4F07"/>
    <w:rsid w:val="004C121A"/>
    <w:rsid w:val="004D48C6"/>
    <w:rsid w:val="004D6C43"/>
    <w:rsid w:val="00512434"/>
    <w:rsid w:val="0055649E"/>
    <w:rsid w:val="00583D75"/>
    <w:rsid w:val="0058633A"/>
    <w:rsid w:val="005A2059"/>
    <w:rsid w:val="005B6CCF"/>
    <w:rsid w:val="005D3AA1"/>
    <w:rsid w:val="005F47E8"/>
    <w:rsid w:val="00600F0E"/>
    <w:rsid w:val="006202E5"/>
    <w:rsid w:val="00621AE9"/>
    <w:rsid w:val="00630CD0"/>
    <w:rsid w:val="00631993"/>
    <w:rsid w:val="00647757"/>
    <w:rsid w:val="0065684D"/>
    <w:rsid w:val="006600B0"/>
    <w:rsid w:val="00660568"/>
    <w:rsid w:val="00661037"/>
    <w:rsid w:val="00666896"/>
    <w:rsid w:val="006860EB"/>
    <w:rsid w:val="00691710"/>
    <w:rsid w:val="00695190"/>
    <w:rsid w:val="00696AC2"/>
    <w:rsid w:val="00696BCA"/>
    <w:rsid w:val="006A448A"/>
    <w:rsid w:val="006A7BA8"/>
    <w:rsid w:val="006B08D0"/>
    <w:rsid w:val="006C72DE"/>
    <w:rsid w:val="006C7425"/>
    <w:rsid w:val="006D7CE1"/>
    <w:rsid w:val="006F7D1D"/>
    <w:rsid w:val="007116FB"/>
    <w:rsid w:val="00716164"/>
    <w:rsid w:val="0074046C"/>
    <w:rsid w:val="00741BB2"/>
    <w:rsid w:val="0075278E"/>
    <w:rsid w:val="00753DF4"/>
    <w:rsid w:val="00760AFD"/>
    <w:rsid w:val="00763353"/>
    <w:rsid w:val="007648EA"/>
    <w:rsid w:val="007801D3"/>
    <w:rsid w:val="00786D4A"/>
    <w:rsid w:val="00786F31"/>
    <w:rsid w:val="007A0558"/>
    <w:rsid w:val="007A50DB"/>
    <w:rsid w:val="007A5743"/>
    <w:rsid w:val="007C43B5"/>
    <w:rsid w:val="007D4A59"/>
    <w:rsid w:val="007D6185"/>
    <w:rsid w:val="007D7566"/>
    <w:rsid w:val="007E1BB7"/>
    <w:rsid w:val="007F0FAE"/>
    <w:rsid w:val="00820773"/>
    <w:rsid w:val="00823664"/>
    <w:rsid w:val="008245E2"/>
    <w:rsid w:val="00833606"/>
    <w:rsid w:val="00847C50"/>
    <w:rsid w:val="00861EF4"/>
    <w:rsid w:val="00862D90"/>
    <w:rsid w:val="008641CA"/>
    <w:rsid w:val="00867202"/>
    <w:rsid w:val="008725A0"/>
    <w:rsid w:val="008968C0"/>
    <w:rsid w:val="008B3307"/>
    <w:rsid w:val="008B4E71"/>
    <w:rsid w:val="008C068B"/>
    <w:rsid w:val="008C131C"/>
    <w:rsid w:val="008C4024"/>
    <w:rsid w:val="008C5277"/>
    <w:rsid w:val="00900228"/>
    <w:rsid w:val="009025F6"/>
    <w:rsid w:val="00905390"/>
    <w:rsid w:val="00927849"/>
    <w:rsid w:val="00960222"/>
    <w:rsid w:val="009725A3"/>
    <w:rsid w:val="00974274"/>
    <w:rsid w:val="009C23B8"/>
    <w:rsid w:val="009E4D70"/>
    <w:rsid w:val="009E5B5D"/>
    <w:rsid w:val="00A040B4"/>
    <w:rsid w:val="00A100EE"/>
    <w:rsid w:val="00A22528"/>
    <w:rsid w:val="00A31F53"/>
    <w:rsid w:val="00A33C26"/>
    <w:rsid w:val="00A44435"/>
    <w:rsid w:val="00A5365C"/>
    <w:rsid w:val="00A61B4C"/>
    <w:rsid w:val="00A6439C"/>
    <w:rsid w:val="00A72F68"/>
    <w:rsid w:val="00A73885"/>
    <w:rsid w:val="00A7405E"/>
    <w:rsid w:val="00A82036"/>
    <w:rsid w:val="00A84C25"/>
    <w:rsid w:val="00AA5189"/>
    <w:rsid w:val="00AA72D7"/>
    <w:rsid w:val="00AB18BA"/>
    <w:rsid w:val="00AB2C28"/>
    <w:rsid w:val="00AC42DB"/>
    <w:rsid w:val="00AD205E"/>
    <w:rsid w:val="00AE751E"/>
    <w:rsid w:val="00B16836"/>
    <w:rsid w:val="00B2370C"/>
    <w:rsid w:val="00B23790"/>
    <w:rsid w:val="00B24555"/>
    <w:rsid w:val="00B423C9"/>
    <w:rsid w:val="00B75A3D"/>
    <w:rsid w:val="00B76383"/>
    <w:rsid w:val="00B80779"/>
    <w:rsid w:val="00B9318C"/>
    <w:rsid w:val="00B95800"/>
    <w:rsid w:val="00B95AC5"/>
    <w:rsid w:val="00BB62B6"/>
    <w:rsid w:val="00BD52F7"/>
    <w:rsid w:val="00BD65A8"/>
    <w:rsid w:val="00BF1087"/>
    <w:rsid w:val="00BF5943"/>
    <w:rsid w:val="00C417FE"/>
    <w:rsid w:val="00C43687"/>
    <w:rsid w:val="00C45B4F"/>
    <w:rsid w:val="00C5726B"/>
    <w:rsid w:val="00C62C00"/>
    <w:rsid w:val="00CB1020"/>
    <w:rsid w:val="00CB33AB"/>
    <w:rsid w:val="00CB3AA5"/>
    <w:rsid w:val="00CD35E8"/>
    <w:rsid w:val="00CD417C"/>
    <w:rsid w:val="00CE3D1B"/>
    <w:rsid w:val="00D05FBA"/>
    <w:rsid w:val="00D074D6"/>
    <w:rsid w:val="00D13B75"/>
    <w:rsid w:val="00D17CC1"/>
    <w:rsid w:val="00D216F3"/>
    <w:rsid w:val="00D3207E"/>
    <w:rsid w:val="00D55694"/>
    <w:rsid w:val="00D62910"/>
    <w:rsid w:val="00D9298B"/>
    <w:rsid w:val="00DC18C0"/>
    <w:rsid w:val="00DD1A5F"/>
    <w:rsid w:val="00DF676E"/>
    <w:rsid w:val="00E00C7E"/>
    <w:rsid w:val="00E03AED"/>
    <w:rsid w:val="00E205B2"/>
    <w:rsid w:val="00E20B98"/>
    <w:rsid w:val="00E405CD"/>
    <w:rsid w:val="00E408D2"/>
    <w:rsid w:val="00E5712B"/>
    <w:rsid w:val="00E647B7"/>
    <w:rsid w:val="00E7562E"/>
    <w:rsid w:val="00E8200C"/>
    <w:rsid w:val="00E9207C"/>
    <w:rsid w:val="00EB3AEE"/>
    <w:rsid w:val="00EE12C6"/>
    <w:rsid w:val="00EE232D"/>
    <w:rsid w:val="00EE40F4"/>
    <w:rsid w:val="00F01D6F"/>
    <w:rsid w:val="00F03497"/>
    <w:rsid w:val="00F03B12"/>
    <w:rsid w:val="00F104B4"/>
    <w:rsid w:val="00F17056"/>
    <w:rsid w:val="00F2275E"/>
    <w:rsid w:val="00F26008"/>
    <w:rsid w:val="00F27AC1"/>
    <w:rsid w:val="00F357DC"/>
    <w:rsid w:val="00F36DA0"/>
    <w:rsid w:val="00F41C07"/>
    <w:rsid w:val="00F46C0B"/>
    <w:rsid w:val="00F6411D"/>
    <w:rsid w:val="00F7216C"/>
    <w:rsid w:val="00F857EE"/>
    <w:rsid w:val="00F86280"/>
    <w:rsid w:val="00F9491D"/>
    <w:rsid w:val="00FA77B1"/>
    <w:rsid w:val="00FB072D"/>
    <w:rsid w:val="00FB54F6"/>
    <w:rsid w:val="00FC4E8B"/>
    <w:rsid w:val="00FE0B9E"/>
    <w:rsid w:val="00FF4B03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6A30"/>
  <w15:docId w15:val="{31F2C3C0-CA96-405C-B39B-539927D2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6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A6AAC"/>
    <w:rPr>
      <w:rFonts w:ascii="Arial" w:hAnsi="Arial" w:cs="Arial" w:hint="default"/>
      <w:i w:val="0"/>
      <w:iCs w:val="0"/>
      <w:strike w:val="0"/>
      <w:dstrike w:val="0"/>
      <w:color w:val="0000FF"/>
      <w:sz w:val="14"/>
      <w:szCs w:val="14"/>
      <w:u w:val="none"/>
      <w:effect w:val="none"/>
    </w:rPr>
  </w:style>
  <w:style w:type="paragraph" w:styleId="Textpoznpodarou">
    <w:name w:val="footnote text"/>
    <w:basedOn w:val="Normln"/>
    <w:link w:val="TextpoznpodarouChar"/>
    <w:semiHidden/>
    <w:unhideWhenUsed/>
    <w:rsid w:val="003A6AA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A6AA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3A6AAC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ind w:right="144"/>
      <w:jc w:val="both"/>
    </w:pPr>
    <w:rPr>
      <w:rFonts w:ascii="Courier New" w:hAnsi="Courier New"/>
      <w:szCs w:val="20"/>
    </w:rPr>
  </w:style>
  <w:style w:type="character" w:customStyle="1" w:styleId="ZkladntextChar">
    <w:name w:val="Základní text Char"/>
    <w:basedOn w:val="Standardnpsmoodstavce"/>
    <w:link w:val="Zkladntext"/>
    <w:rsid w:val="003A6AAC"/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3A6AAC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3A6AA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semiHidden/>
    <w:unhideWhenUsed/>
    <w:rsid w:val="003A6AA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633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33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633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33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B3A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3AEE"/>
    <w:rPr>
      <w:rFonts w:ascii="Segoe UI" w:eastAsia="Times New Roman" w:hAnsi="Segoe UI" w:cs="Segoe UI"/>
      <w:sz w:val="18"/>
      <w:szCs w:val="18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03B12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03B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F03B12"/>
    <w:rPr>
      <w:vertAlign w:val="superscript"/>
    </w:rPr>
  </w:style>
  <w:style w:type="character" w:customStyle="1" w:styleId="preformatted">
    <w:name w:val="preformatted"/>
    <w:rsid w:val="00647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7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FCAD8-5B7F-4055-8F48-2E9FC8AEB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753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Koláčková Lucie</dc:creator>
  <cp:keywords/>
  <dc:description/>
  <cp:lastModifiedBy>Jitka Dostálová</cp:lastModifiedBy>
  <cp:revision>14</cp:revision>
  <cp:lastPrinted>2018-02-07T08:32:00Z</cp:lastPrinted>
  <dcterms:created xsi:type="dcterms:W3CDTF">2022-04-14T09:41:00Z</dcterms:created>
  <dcterms:modified xsi:type="dcterms:W3CDTF">2024-03-11T14:43:00Z</dcterms:modified>
</cp:coreProperties>
</file>