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907F0" w14:textId="77777777" w:rsidR="00D97FD2" w:rsidRDefault="00597082" w:rsidP="00597082">
      <w:pPr>
        <w:jc w:val="center"/>
      </w:pPr>
      <w:r w:rsidRPr="00E52E0B">
        <w:object w:dxaOrig="10104" w:dyaOrig="7140" w14:anchorId="2FAACA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.75pt;height:146.25pt" o:ole="">
            <v:imagedata r:id="rId4" o:title=""/>
          </v:shape>
          <o:OLEObject Type="Embed" ProgID="Acrobat.Document.DC" ShapeID="_x0000_i1025" DrawAspect="Content" ObjectID="_1752992172" r:id="rId5"/>
        </w:object>
      </w:r>
    </w:p>
    <w:p w14:paraId="6BD26038" w14:textId="77777777" w:rsidR="00597082" w:rsidRDefault="00597082" w:rsidP="00597082">
      <w:pPr>
        <w:jc w:val="both"/>
        <w:rPr>
          <w:rFonts w:ascii="Times New Roman" w:eastAsia="Calibri" w:hAnsi="Times New Roman" w:cs="Times New Roman"/>
          <w:b/>
          <w:sz w:val="34"/>
          <w:szCs w:val="34"/>
        </w:rPr>
      </w:pPr>
      <w:r w:rsidRPr="00597082">
        <w:rPr>
          <w:rFonts w:ascii="Times New Roman" w:eastAsia="Calibri" w:hAnsi="Times New Roman" w:cs="Times New Roman"/>
          <w:sz w:val="34"/>
          <w:szCs w:val="34"/>
        </w:rPr>
        <w:t xml:space="preserve">Projekt </w:t>
      </w:r>
      <w:r w:rsidRPr="00597082">
        <w:rPr>
          <w:rFonts w:ascii="Times New Roman" w:eastAsia="Calibri" w:hAnsi="Times New Roman" w:cs="Times New Roman"/>
          <w:b/>
          <w:sz w:val="34"/>
          <w:szCs w:val="34"/>
        </w:rPr>
        <w:t>„</w:t>
      </w:r>
      <w:r w:rsidR="00BF7362" w:rsidRPr="00BF7362">
        <w:rPr>
          <w:rFonts w:ascii="Times New Roman" w:eastAsia="Calibri" w:hAnsi="Times New Roman" w:cs="Times New Roman"/>
          <w:b/>
          <w:sz w:val="34"/>
          <w:szCs w:val="34"/>
        </w:rPr>
        <w:t>00</w:t>
      </w:r>
      <w:r w:rsidR="00360818">
        <w:rPr>
          <w:rFonts w:ascii="Times New Roman" w:eastAsia="Calibri" w:hAnsi="Times New Roman" w:cs="Times New Roman"/>
          <w:b/>
          <w:sz w:val="34"/>
          <w:szCs w:val="34"/>
        </w:rPr>
        <w:t>488895</w:t>
      </w:r>
      <w:r w:rsidR="00BF7362" w:rsidRPr="00BF7362">
        <w:rPr>
          <w:rFonts w:ascii="Times New Roman" w:eastAsia="Calibri" w:hAnsi="Times New Roman" w:cs="Times New Roman"/>
          <w:b/>
          <w:sz w:val="34"/>
          <w:szCs w:val="34"/>
        </w:rPr>
        <w:t xml:space="preserve"> – </w:t>
      </w:r>
      <w:r w:rsidR="00360818">
        <w:rPr>
          <w:rFonts w:ascii="Times New Roman" w:eastAsia="Calibri" w:hAnsi="Times New Roman" w:cs="Times New Roman"/>
          <w:b/>
          <w:sz w:val="34"/>
          <w:szCs w:val="34"/>
        </w:rPr>
        <w:t>CHVALČOV</w:t>
      </w:r>
      <w:r w:rsidR="00BF7362" w:rsidRPr="00BF7362">
        <w:rPr>
          <w:rFonts w:ascii="Times New Roman" w:eastAsia="Calibri" w:hAnsi="Times New Roman" w:cs="Times New Roman"/>
          <w:b/>
          <w:sz w:val="34"/>
          <w:szCs w:val="34"/>
        </w:rPr>
        <w:t xml:space="preserve"> – </w:t>
      </w:r>
      <w:r w:rsidR="00360818">
        <w:rPr>
          <w:rFonts w:ascii="Times New Roman" w:eastAsia="Calibri" w:hAnsi="Times New Roman" w:cs="Times New Roman"/>
          <w:b/>
          <w:sz w:val="34"/>
          <w:szCs w:val="34"/>
        </w:rPr>
        <w:t>Fotbalové hřiště – technické zhodnocení</w:t>
      </w:r>
      <w:r w:rsidR="00BF7362" w:rsidRPr="00BF7362">
        <w:rPr>
          <w:rFonts w:ascii="Times New Roman" w:eastAsia="Calibri" w:hAnsi="Times New Roman" w:cs="Times New Roman"/>
          <w:b/>
          <w:sz w:val="34"/>
          <w:szCs w:val="34"/>
        </w:rPr>
        <w:t>“</w:t>
      </w:r>
      <w:r w:rsidR="00BF7362">
        <w:rPr>
          <w:rFonts w:ascii="Times New Roman" w:eastAsia="Calibri" w:hAnsi="Times New Roman" w:cs="Times New Roman"/>
          <w:sz w:val="34"/>
          <w:szCs w:val="34"/>
        </w:rPr>
        <w:t xml:space="preserve"> </w:t>
      </w:r>
      <w:r w:rsidRPr="00597082">
        <w:rPr>
          <w:rFonts w:ascii="Times New Roman" w:eastAsia="Calibri" w:hAnsi="Times New Roman" w:cs="Times New Roman"/>
          <w:sz w:val="34"/>
          <w:szCs w:val="34"/>
        </w:rPr>
        <w:t xml:space="preserve">je spolufinancován z rozpočtu </w:t>
      </w:r>
      <w:r w:rsidR="00BF7362">
        <w:rPr>
          <w:rFonts w:ascii="Times New Roman" w:eastAsia="Calibri" w:hAnsi="Times New Roman" w:cs="Times New Roman"/>
          <w:sz w:val="34"/>
          <w:szCs w:val="34"/>
        </w:rPr>
        <w:t>Národní sportovní agentury</w:t>
      </w:r>
      <w:r w:rsidRPr="00597082">
        <w:rPr>
          <w:rFonts w:ascii="Times New Roman" w:eastAsia="Calibri" w:hAnsi="Times New Roman" w:cs="Times New Roman"/>
          <w:sz w:val="34"/>
          <w:szCs w:val="34"/>
        </w:rPr>
        <w:t xml:space="preserve"> v rámci dotačního programu:  </w:t>
      </w:r>
      <w:r w:rsidR="00BF7362" w:rsidRPr="00BF7362">
        <w:rPr>
          <w:rFonts w:ascii="Times New Roman" w:eastAsia="Calibri" w:hAnsi="Times New Roman" w:cs="Times New Roman"/>
          <w:b/>
          <w:sz w:val="34"/>
          <w:szCs w:val="34"/>
        </w:rPr>
        <w:t>162 51 Rozvoj místních sportovišť a zázemí – KABINA.</w:t>
      </w:r>
    </w:p>
    <w:p w14:paraId="00C242FA" w14:textId="77777777" w:rsidR="00BF7362" w:rsidRPr="00597082" w:rsidRDefault="00BF7362" w:rsidP="00597082">
      <w:pPr>
        <w:jc w:val="both"/>
        <w:rPr>
          <w:rFonts w:ascii="Times New Roman" w:eastAsia="Calibri" w:hAnsi="Times New Roman" w:cs="Times New Roman"/>
          <w:sz w:val="34"/>
          <w:szCs w:val="34"/>
        </w:rPr>
      </w:pPr>
      <w:r w:rsidRPr="0063496B">
        <w:rPr>
          <w:rFonts w:ascii="Times New Roman" w:eastAsia="Calibri" w:hAnsi="Times New Roman" w:cs="Times New Roman"/>
          <w:sz w:val="34"/>
          <w:szCs w:val="34"/>
          <w:u w:val="single"/>
        </w:rPr>
        <w:t>Hlavním cílem projektu</w:t>
      </w:r>
      <w:r>
        <w:rPr>
          <w:rFonts w:ascii="Times New Roman" w:eastAsia="Calibri" w:hAnsi="Times New Roman" w:cs="Times New Roman"/>
          <w:sz w:val="34"/>
          <w:szCs w:val="34"/>
        </w:rPr>
        <w:t xml:space="preserve"> byla celková </w:t>
      </w:r>
      <w:r w:rsidR="00360818">
        <w:rPr>
          <w:rFonts w:ascii="Times New Roman" w:eastAsia="Calibri" w:hAnsi="Times New Roman" w:cs="Times New Roman"/>
          <w:sz w:val="34"/>
          <w:szCs w:val="34"/>
        </w:rPr>
        <w:t xml:space="preserve">modernizace fotbalového hřiště ve Chvalčově, v rámci které došlo k výstavbě automatizovaného závlahového systému, vybudování dvou podzemních nádrží a technologického objektu. Součástí projektu byla také instalace záchytné (ochranné sítě) za fotbalovou bránou na sportovišti. </w:t>
      </w:r>
    </w:p>
    <w:p w14:paraId="37902366" w14:textId="77777777" w:rsidR="00597082" w:rsidRDefault="00597082"/>
    <w:sectPr w:rsidR="00597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E1D"/>
    <w:rsid w:val="00360818"/>
    <w:rsid w:val="00597082"/>
    <w:rsid w:val="0063496B"/>
    <w:rsid w:val="00BF7362"/>
    <w:rsid w:val="00D97FD2"/>
    <w:rsid w:val="00DF3F78"/>
    <w:rsid w:val="00E27E1D"/>
    <w:rsid w:val="00E5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5ADD"/>
  <w15:docId w15:val="{8F9D280B-3208-45D3-B0BE-93225D47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80</Words>
  <Characters>477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Lucie</cp:lastModifiedBy>
  <cp:revision>6</cp:revision>
  <dcterms:created xsi:type="dcterms:W3CDTF">2023-08-01T05:11:00Z</dcterms:created>
  <dcterms:modified xsi:type="dcterms:W3CDTF">2023-08-07T06:18:00Z</dcterms:modified>
</cp:coreProperties>
</file>